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79E7" w:rsidRPr="001A4E41" w:rsidRDefault="00693777">
      <w:pPr>
        <w:ind w:firstLine="0"/>
        <w:jc w:val="right"/>
        <w:outlineLvl w:val="0"/>
        <w:rPr>
          <w:rFonts w:eastAsia="Calibri"/>
          <w:b/>
          <w:sz w:val="24"/>
          <w:szCs w:val="24"/>
          <w:lang w:eastAsia="en-US"/>
        </w:rPr>
      </w:pPr>
      <w:r w:rsidRPr="001A4E41">
        <w:rPr>
          <w:rFonts w:eastAsia="Calibri"/>
          <w:b/>
          <w:sz w:val="24"/>
          <w:szCs w:val="24"/>
          <w:lang w:eastAsia="en-US"/>
        </w:rPr>
        <w:t>УТВЕРЖДАЮ:</w:t>
      </w:r>
    </w:p>
    <w:p w:rsidR="004B79E7" w:rsidRPr="001A4E41" w:rsidRDefault="00693777">
      <w:pPr>
        <w:ind w:left="5387" w:firstLine="0"/>
        <w:rPr>
          <w:sz w:val="24"/>
          <w:szCs w:val="24"/>
        </w:rPr>
      </w:pPr>
      <w:r w:rsidRPr="001A4E41">
        <w:rPr>
          <w:sz w:val="24"/>
          <w:szCs w:val="24"/>
        </w:rPr>
        <w:t xml:space="preserve">Начальник </w:t>
      </w:r>
      <w:r w:rsidR="000F5CB0">
        <w:rPr>
          <w:sz w:val="24"/>
          <w:szCs w:val="24"/>
        </w:rPr>
        <w:t xml:space="preserve">отдела </w:t>
      </w:r>
      <w:r w:rsidRPr="001A4E41">
        <w:rPr>
          <w:sz w:val="24"/>
          <w:szCs w:val="24"/>
        </w:rPr>
        <w:t>управления</w:t>
      </w:r>
      <w:r w:rsidR="000F5CB0">
        <w:rPr>
          <w:sz w:val="24"/>
          <w:szCs w:val="24"/>
        </w:rPr>
        <w:t xml:space="preserve"> </w:t>
      </w:r>
      <w:r w:rsidRPr="001A4E41">
        <w:rPr>
          <w:sz w:val="24"/>
          <w:szCs w:val="24"/>
        </w:rPr>
        <w:t>персоналом филиала ПАО «</w:t>
      </w:r>
      <w:proofErr w:type="spellStart"/>
      <w:r w:rsidRPr="001A4E41">
        <w:rPr>
          <w:sz w:val="24"/>
          <w:szCs w:val="24"/>
        </w:rPr>
        <w:t>Россети</w:t>
      </w:r>
      <w:proofErr w:type="spellEnd"/>
      <w:r w:rsidRPr="001A4E41">
        <w:rPr>
          <w:sz w:val="24"/>
          <w:szCs w:val="24"/>
        </w:rPr>
        <w:t xml:space="preserve"> Центр» - «Курскэнерго» </w:t>
      </w:r>
    </w:p>
    <w:p w:rsidR="004B79E7" w:rsidRPr="001A4E41" w:rsidRDefault="004B79E7">
      <w:pPr>
        <w:ind w:left="5387" w:firstLine="0"/>
        <w:rPr>
          <w:sz w:val="24"/>
          <w:szCs w:val="24"/>
        </w:rPr>
      </w:pPr>
    </w:p>
    <w:p w:rsidR="004B79E7" w:rsidRPr="001A4E41" w:rsidRDefault="00C90839">
      <w:pPr>
        <w:ind w:left="538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="000F5CB0">
        <w:rPr>
          <w:sz w:val="24"/>
          <w:szCs w:val="24"/>
        </w:rPr>
        <w:t xml:space="preserve">      </w:t>
      </w:r>
      <w:r w:rsidR="00693777" w:rsidRPr="001A4E41">
        <w:rPr>
          <w:sz w:val="24"/>
          <w:szCs w:val="24"/>
        </w:rPr>
        <w:t xml:space="preserve"> ________</w:t>
      </w:r>
      <w:proofErr w:type="gramStart"/>
      <w:r w:rsidR="00693777" w:rsidRPr="001A4E41">
        <w:rPr>
          <w:sz w:val="24"/>
          <w:szCs w:val="24"/>
        </w:rPr>
        <w:t>_</w:t>
      </w:r>
      <w:r w:rsidR="000F5CB0">
        <w:rPr>
          <w:sz w:val="24"/>
          <w:szCs w:val="24"/>
        </w:rPr>
        <w:t xml:space="preserve">  Л.</w:t>
      </w:r>
      <w:proofErr w:type="gramEnd"/>
      <w:r w:rsidR="000F5CB0">
        <w:rPr>
          <w:sz w:val="24"/>
          <w:szCs w:val="24"/>
        </w:rPr>
        <w:t xml:space="preserve"> В. Дмитриева</w:t>
      </w:r>
    </w:p>
    <w:p w:rsidR="004B79E7" w:rsidRPr="001A4E41" w:rsidRDefault="00693777">
      <w:pPr>
        <w:ind w:right="-2"/>
        <w:jc w:val="left"/>
        <w:rPr>
          <w:rFonts w:eastAsia="Calibri"/>
          <w:sz w:val="24"/>
          <w:szCs w:val="24"/>
          <w:lang w:eastAsia="en-US"/>
        </w:rPr>
      </w:pPr>
      <w:r w:rsidRPr="001A4E41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</w:t>
      </w:r>
      <w:r w:rsidR="001A4E41">
        <w:rPr>
          <w:rFonts w:eastAsia="Calibri"/>
          <w:sz w:val="24"/>
          <w:szCs w:val="24"/>
          <w:lang w:eastAsia="en-US"/>
        </w:rPr>
        <w:t xml:space="preserve">      </w:t>
      </w:r>
      <w:r w:rsidR="00C90839">
        <w:rPr>
          <w:rFonts w:eastAsia="Calibri"/>
          <w:sz w:val="24"/>
          <w:szCs w:val="24"/>
          <w:lang w:eastAsia="en-US"/>
        </w:rPr>
        <w:t xml:space="preserve">                               </w:t>
      </w:r>
      <w:r w:rsidR="001A4E41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1A4E41">
        <w:rPr>
          <w:rFonts w:eastAsia="Calibri"/>
          <w:sz w:val="24"/>
          <w:szCs w:val="24"/>
          <w:lang w:eastAsia="en-US"/>
        </w:rPr>
        <w:t xml:space="preserve">«  </w:t>
      </w:r>
      <w:proofErr w:type="gramEnd"/>
      <w:r w:rsidRPr="001A4E41">
        <w:rPr>
          <w:rFonts w:eastAsia="Calibri"/>
          <w:sz w:val="24"/>
          <w:szCs w:val="24"/>
          <w:lang w:eastAsia="en-US"/>
        </w:rPr>
        <w:t xml:space="preserve">   » ____________202</w:t>
      </w:r>
      <w:r w:rsidR="002D5498" w:rsidRPr="001A4E41">
        <w:rPr>
          <w:rFonts w:eastAsia="Calibri"/>
          <w:sz w:val="24"/>
          <w:szCs w:val="24"/>
          <w:lang w:eastAsia="en-US"/>
        </w:rPr>
        <w:t>6</w:t>
      </w:r>
      <w:r w:rsidR="00C90839">
        <w:rPr>
          <w:rFonts w:eastAsia="Calibri"/>
          <w:sz w:val="24"/>
          <w:szCs w:val="24"/>
          <w:lang w:eastAsia="en-US"/>
        </w:rPr>
        <w:t>г.</w:t>
      </w:r>
    </w:p>
    <w:p w:rsidR="004B79E7" w:rsidRPr="001A4E41" w:rsidRDefault="004B79E7">
      <w:pPr>
        <w:ind w:firstLine="0"/>
        <w:rPr>
          <w:sz w:val="24"/>
          <w:szCs w:val="24"/>
        </w:rPr>
      </w:pPr>
    </w:p>
    <w:p w:rsidR="004B79E7" w:rsidRPr="001A4E41" w:rsidRDefault="007F747B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="00693777" w:rsidRPr="001A4E41">
        <w:rPr>
          <w:b/>
          <w:sz w:val="24"/>
          <w:szCs w:val="24"/>
        </w:rPr>
        <w:t>ТЕХНИЧЕСКОЕ ЗАДАНИЕ</w:t>
      </w:r>
    </w:p>
    <w:p w:rsidR="009A3547" w:rsidRDefault="000F5CB0" w:rsidP="009A3547">
      <w:pPr>
        <w:spacing w:before="120" w:after="120"/>
        <w:jc w:val="center"/>
        <w:rPr>
          <w:b/>
          <w:sz w:val="26"/>
          <w:szCs w:val="26"/>
        </w:rPr>
      </w:pPr>
      <w:r w:rsidRPr="00724C9E">
        <w:rPr>
          <w:b/>
          <w:sz w:val="26"/>
          <w:szCs w:val="26"/>
        </w:rPr>
        <w:t xml:space="preserve">на поставку </w:t>
      </w:r>
      <w:r w:rsidR="009A3547" w:rsidRPr="00724C9E">
        <w:rPr>
          <w:b/>
          <w:sz w:val="26"/>
          <w:szCs w:val="26"/>
        </w:rPr>
        <w:t xml:space="preserve">формы и </w:t>
      </w:r>
      <w:r w:rsidRPr="00724C9E">
        <w:rPr>
          <w:b/>
          <w:sz w:val="26"/>
          <w:szCs w:val="26"/>
        </w:rPr>
        <w:t xml:space="preserve">брендированной продукции </w:t>
      </w:r>
      <w:r w:rsidR="009A3547" w:rsidRPr="00724C9E">
        <w:rPr>
          <w:b/>
          <w:sz w:val="26"/>
          <w:szCs w:val="26"/>
        </w:rPr>
        <w:t>в рамках реализации проекта «</w:t>
      </w:r>
      <w:proofErr w:type="spellStart"/>
      <w:r w:rsidR="009A3547" w:rsidRPr="00724C9E">
        <w:rPr>
          <w:b/>
          <w:sz w:val="26"/>
          <w:szCs w:val="26"/>
        </w:rPr>
        <w:t>Энергокружки</w:t>
      </w:r>
      <w:proofErr w:type="spellEnd"/>
      <w:r w:rsidR="009A3547" w:rsidRPr="00724C9E">
        <w:rPr>
          <w:b/>
          <w:sz w:val="26"/>
          <w:szCs w:val="26"/>
        </w:rPr>
        <w:t>» ГК «</w:t>
      </w:r>
      <w:proofErr w:type="spellStart"/>
      <w:r w:rsidR="009A3547" w:rsidRPr="00724C9E">
        <w:rPr>
          <w:b/>
          <w:sz w:val="26"/>
          <w:szCs w:val="26"/>
        </w:rPr>
        <w:t>Россети</w:t>
      </w:r>
      <w:proofErr w:type="spellEnd"/>
      <w:r w:rsidR="009A3547" w:rsidRPr="00724C9E">
        <w:rPr>
          <w:b/>
          <w:sz w:val="26"/>
          <w:szCs w:val="26"/>
        </w:rPr>
        <w:t xml:space="preserve">» </w:t>
      </w:r>
    </w:p>
    <w:p w:rsidR="00724C9E" w:rsidRPr="00724C9E" w:rsidRDefault="00724C9E" w:rsidP="009A3547">
      <w:pPr>
        <w:spacing w:before="120" w:after="120"/>
        <w:jc w:val="center"/>
        <w:rPr>
          <w:b/>
          <w:sz w:val="26"/>
          <w:szCs w:val="26"/>
        </w:rPr>
      </w:pPr>
    </w:p>
    <w:p w:rsidR="004B79E7" w:rsidRPr="006C6142" w:rsidRDefault="00693777" w:rsidP="009A3547">
      <w:pPr>
        <w:spacing w:before="120" w:after="120"/>
        <w:jc w:val="center"/>
        <w:rPr>
          <w:b/>
          <w:bCs/>
          <w:sz w:val="24"/>
          <w:szCs w:val="24"/>
        </w:rPr>
      </w:pPr>
      <w:r w:rsidRPr="006C6142">
        <w:rPr>
          <w:b/>
          <w:bCs/>
          <w:sz w:val="24"/>
          <w:szCs w:val="24"/>
        </w:rPr>
        <w:t>Общая часть.</w:t>
      </w:r>
    </w:p>
    <w:p w:rsidR="004B79E7" w:rsidRPr="000F5CB0" w:rsidRDefault="00693777" w:rsidP="000F5CB0">
      <w:pPr>
        <w:pStyle w:val="a4"/>
        <w:numPr>
          <w:ilvl w:val="1"/>
          <w:numId w:val="3"/>
        </w:numPr>
        <w:ind w:left="0" w:firstLine="709"/>
        <w:rPr>
          <w:sz w:val="24"/>
          <w:szCs w:val="24"/>
        </w:rPr>
      </w:pPr>
      <w:r w:rsidRPr="000F5CB0">
        <w:rPr>
          <w:sz w:val="24"/>
          <w:szCs w:val="24"/>
        </w:rPr>
        <w:t xml:space="preserve">Поставка </w:t>
      </w:r>
      <w:r w:rsidR="000F5CB0" w:rsidRPr="000F5CB0">
        <w:rPr>
          <w:sz w:val="24"/>
          <w:szCs w:val="24"/>
        </w:rPr>
        <w:t>выполняется в рамках проведения реализации проекта в сфере профессиональной ориентации школьников «</w:t>
      </w:r>
      <w:proofErr w:type="spellStart"/>
      <w:r w:rsidR="000F5CB0" w:rsidRPr="000F5CB0">
        <w:rPr>
          <w:sz w:val="24"/>
          <w:szCs w:val="24"/>
        </w:rPr>
        <w:t>Энергокружки</w:t>
      </w:r>
      <w:proofErr w:type="spellEnd"/>
      <w:r w:rsidR="000F5CB0" w:rsidRPr="000F5CB0">
        <w:rPr>
          <w:sz w:val="24"/>
          <w:szCs w:val="24"/>
        </w:rPr>
        <w:t xml:space="preserve"> ПАО «</w:t>
      </w:r>
      <w:proofErr w:type="spellStart"/>
      <w:r w:rsidR="000F5CB0" w:rsidRPr="000F5CB0">
        <w:rPr>
          <w:sz w:val="24"/>
          <w:szCs w:val="24"/>
        </w:rPr>
        <w:t>Россети</w:t>
      </w:r>
      <w:proofErr w:type="spellEnd"/>
      <w:r w:rsidR="000F5CB0" w:rsidRPr="000F5CB0">
        <w:rPr>
          <w:sz w:val="24"/>
          <w:szCs w:val="24"/>
        </w:rPr>
        <w:t>»</w:t>
      </w:r>
      <w:r w:rsidRPr="000F5CB0">
        <w:rPr>
          <w:sz w:val="24"/>
          <w:szCs w:val="24"/>
        </w:rPr>
        <w:t>.</w:t>
      </w:r>
    </w:p>
    <w:p w:rsidR="004B79E7" w:rsidRPr="001A4E41" w:rsidRDefault="00693777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1A4E41">
        <w:rPr>
          <w:sz w:val="24"/>
          <w:szCs w:val="24"/>
        </w:rPr>
        <w:t xml:space="preserve">Поставка определяется на основании проведения закупочной процедуры на поставку </w:t>
      </w:r>
      <w:r w:rsidR="009A3547">
        <w:rPr>
          <w:sz w:val="24"/>
          <w:szCs w:val="24"/>
        </w:rPr>
        <w:t>формы и брендированной продукции в рамках реализации проекта «</w:t>
      </w:r>
      <w:proofErr w:type="spellStart"/>
      <w:r w:rsidR="009A3547">
        <w:rPr>
          <w:sz w:val="24"/>
          <w:szCs w:val="24"/>
        </w:rPr>
        <w:t>Энергокружки</w:t>
      </w:r>
      <w:proofErr w:type="spellEnd"/>
      <w:r w:rsidR="009A3547">
        <w:rPr>
          <w:sz w:val="24"/>
          <w:szCs w:val="24"/>
        </w:rPr>
        <w:t>» ГК «</w:t>
      </w:r>
      <w:proofErr w:type="spellStart"/>
      <w:r w:rsidR="009A3547">
        <w:rPr>
          <w:sz w:val="24"/>
          <w:szCs w:val="24"/>
        </w:rPr>
        <w:t>Россети</w:t>
      </w:r>
      <w:proofErr w:type="spellEnd"/>
      <w:r w:rsidR="009A3547">
        <w:rPr>
          <w:sz w:val="24"/>
          <w:szCs w:val="24"/>
        </w:rPr>
        <w:t>».</w:t>
      </w:r>
    </w:p>
    <w:p w:rsidR="004B79E7" w:rsidRDefault="00693777" w:rsidP="00724C9E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1A4E41">
        <w:rPr>
          <w:sz w:val="24"/>
          <w:szCs w:val="24"/>
        </w:rPr>
        <w:t>Все условия поставки определяются и регулируются на основе договора, заключенного Заказчиком с победителем закупочной процедуры</w:t>
      </w:r>
      <w:r w:rsidR="00724C9E">
        <w:rPr>
          <w:sz w:val="24"/>
          <w:szCs w:val="24"/>
        </w:rPr>
        <w:t>.</w:t>
      </w:r>
    </w:p>
    <w:p w:rsidR="00724C9E" w:rsidRPr="00724C9E" w:rsidRDefault="00724C9E" w:rsidP="00724C9E">
      <w:pPr>
        <w:spacing w:line="276" w:lineRule="auto"/>
        <w:ind w:firstLine="0"/>
        <w:rPr>
          <w:sz w:val="24"/>
          <w:szCs w:val="24"/>
        </w:rPr>
      </w:pPr>
    </w:p>
    <w:p w:rsidR="004B79E7" w:rsidRPr="001A4E41" w:rsidRDefault="00693777">
      <w:pPr>
        <w:spacing w:line="276" w:lineRule="auto"/>
        <w:ind w:firstLine="709"/>
        <w:rPr>
          <w:b/>
          <w:bCs/>
          <w:sz w:val="24"/>
          <w:szCs w:val="24"/>
        </w:rPr>
      </w:pPr>
      <w:r w:rsidRPr="001A4E41">
        <w:rPr>
          <w:b/>
          <w:bCs/>
          <w:sz w:val="24"/>
          <w:szCs w:val="24"/>
        </w:rPr>
        <w:t>2.</w:t>
      </w:r>
      <w:r w:rsidRPr="001A4E41">
        <w:rPr>
          <w:b/>
          <w:bCs/>
          <w:sz w:val="24"/>
          <w:szCs w:val="24"/>
        </w:rPr>
        <w:tab/>
        <w:t>Предмет закупки.</w:t>
      </w:r>
    </w:p>
    <w:p w:rsidR="004B79E7" w:rsidRPr="001A4E41" w:rsidRDefault="00693777">
      <w:pPr>
        <w:spacing w:line="276" w:lineRule="auto"/>
        <w:ind w:firstLine="709"/>
        <w:rPr>
          <w:sz w:val="24"/>
          <w:szCs w:val="24"/>
        </w:rPr>
      </w:pPr>
      <w:r w:rsidRPr="001A4E41">
        <w:rPr>
          <w:bCs/>
          <w:sz w:val="24"/>
          <w:szCs w:val="24"/>
        </w:rPr>
        <w:t xml:space="preserve">2.1.     </w:t>
      </w:r>
      <w:r w:rsidRPr="001A4E41">
        <w:rPr>
          <w:sz w:val="24"/>
          <w:szCs w:val="24"/>
        </w:rPr>
        <w:t>Поставщик обеспечивает поставку продукции на склад получателя – филиал ПАО «</w:t>
      </w:r>
      <w:proofErr w:type="spellStart"/>
      <w:r w:rsidRPr="001A4E41">
        <w:rPr>
          <w:sz w:val="24"/>
          <w:szCs w:val="24"/>
        </w:rPr>
        <w:t>Россети</w:t>
      </w:r>
      <w:proofErr w:type="spellEnd"/>
      <w:r w:rsidRPr="001A4E41">
        <w:rPr>
          <w:sz w:val="24"/>
          <w:szCs w:val="24"/>
        </w:rPr>
        <w:t xml:space="preserve"> Центр»-«Курскэнерго» в объемах и </w:t>
      </w:r>
      <w:proofErr w:type="gramStart"/>
      <w:r w:rsidRPr="001A4E41">
        <w:rPr>
          <w:sz w:val="24"/>
          <w:szCs w:val="24"/>
        </w:rPr>
        <w:t>сроки</w:t>
      </w:r>
      <w:proofErr w:type="gramEnd"/>
      <w:r w:rsidRPr="001A4E41">
        <w:rPr>
          <w:sz w:val="24"/>
          <w:szCs w:val="24"/>
        </w:rPr>
        <w:t xml:space="preserve"> установленные данным ТЗ:</w:t>
      </w:r>
    </w:p>
    <w:p w:rsidR="004B79E7" w:rsidRDefault="004B79E7">
      <w:pPr>
        <w:spacing w:line="276" w:lineRule="auto"/>
        <w:ind w:firstLine="709"/>
        <w:rPr>
          <w:sz w:val="26"/>
          <w:szCs w:val="26"/>
        </w:rPr>
      </w:pPr>
    </w:p>
    <w:tbl>
      <w:tblPr>
        <w:tblW w:w="94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93"/>
        <w:gridCol w:w="1559"/>
        <w:gridCol w:w="4620"/>
      </w:tblGrid>
      <w:tr w:rsidR="00CE2D20" w:rsidTr="00463C0D">
        <w:tc>
          <w:tcPr>
            <w:tcW w:w="566" w:type="dxa"/>
            <w:tcBorders>
              <w:bottom w:val="single" w:sz="4" w:space="0" w:color="auto"/>
            </w:tcBorders>
          </w:tcPr>
          <w:p w:rsidR="00CE2D20" w:rsidRPr="00724C9E" w:rsidRDefault="00CE2D20">
            <w:pPr>
              <w:pStyle w:val="ListParagraph1BulletListFooterTextnumberedParagraphedeliste1lp1Bullet1UseCaseListParagraphULA"/>
              <w:spacing w:line="264" w:lineRule="auto"/>
              <w:ind w:left="0"/>
              <w:jc w:val="center"/>
              <w:rPr>
                <w:b/>
                <w:color w:val="000000"/>
                <w:sz w:val="22"/>
                <w:szCs w:val="22"/>
              </w:rPr>
            </w:pPr>
            <w:r w:rsidRPr="00724C9E">
              <w:rPr>
                <w:b/>
                <w:bCs/>
                <w:i/>
                <w:sz w:val="22"/>
                <w:szCs w:val="22"/>
              </w:rPr>
              <w:t xml:space="preserve">№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E2D20" w:rsidRPr="00724C9E" w:rsidRDefault="00CE2D20">
            <w:pPr>
              <w:pStyle w:val="ListParagraph1BulletListFooterTextnumberedParagraphedeliste1lp1Bullet1UseCaseListParagraphULA"/>
              <w:spacing w:line="264" w:lineRule="auto"/>
              <w:ind w:left="0"/>
              <w:jc w:val="center"/>
              <w:rPr>
                <w:b/>
                <w:color w:val="000000"/>
                <w:sz w:val="22"/>
                <w:szCs w:val="22"/>
              </w:rPr>
            </w:pPr>
            <w:r w:rsidRPr="00724C9E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E2D20" w:rsidRPr="00724C9E" w:rsidRDefault="00CE2D20">
            <w:pPr>
              <w:pStyle w:val="ListParagraph1BulletListFooterTextnumberedParagraphedeliste1lp1Bullet1UseCaseListParagraphULA"/>
              <w:spacing w:line="264" w:lineRule="auto"/>
              <w:ind w:left="0"/>
              <w:jc w:val="center"/>
              <w:rPr>
                <w:b/>
                <w:color w:val="000000"/>
                <w:sz w:val="22"/>
                <w:szCs w:val="22"/>
              </w:rPr>
            </w:pPr>
            <w:r w:rsidRPr="00724C9E">
              <w:rPr>
                <w:b/>
                <w:color w:val="000000"/>
                <w:sz w:val="22"/>
                <w:szCs w:val="22"/>
              </w:rPr>
              <w:t>Кол-во шт.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2D20" w:rsidRPr="00724C9E" w:rsidRDefault="00CE2D20">
            <w:pPr>
              <w:pStyle w:val="ListParagraph1BulletListFooterTextnumberedParagraphedeliste1lp1Bullet1UseCaseListParagraphULA"/>
              <w:spacing w:line="264" w:lineRule="auto"/>
              <w:ind w:left="0"/>
              <w:jc w:val="center"/>
              <w:rPr>
                <w:b/>
                <w:color w:val="000000"/>
                <w:sz w:val="22"/>
                <w:szCs w:val="22"/>
              </w:rPr>
            </w:pPr>
            <w:r w:rsidRPr="00724C9E">
              <w:rPr>
                <w:b/>
                <w:color w:val="000000"/>
                <w:sz w:val="22"/>
                <w:szCs w:val="22"/>
              </w:rPr>
              <w:t>ОКПД2</w:t>
            </w:r>
          </w:p>
        </w:tc>
        <w:tc>
          <w:tcPr>
            <w:tcW w:w="4620" w:type="dxa"/>
            <w:tcBorders>
              <w:bottom w:val="single" w:sz="4" w:space="0" w:color="auto"/>
            </w:tcBorders>
          </w:tcPr>
          <w:p w:rsidR="00CE2D20" w:rsidRPr="00724C9E" w:rsidRDefault="00CE2D20">
            <w:pPr>
              <w:pStyle w:val="ListParagraph1BulletListFooterTextnumberedParagraphedeliste1lp1Bullet1UseCaseListParagraphULA"/>
              <w:spacing w:line="264" w:lineRule="auto"/>
              <w:ind w:left="0"/>
              <w:jc w:val="center"/>
              <w:rPr>
                <w:b/>
                <w:color w:val="000000"/>
                <w:sz w:val="22"/>
                <w:szCs w:val="22"/>
              </w:rPr>
            </w:pPr>
            <w:r w:rsidRPr="00724C9E">
              <w:rPr>
                <w:b/>
                <w:color w:val="000000"/>
                <w:sz w:val="22"/>
                <w:szCs w:val="22"/>
              </w:rPr>
              <w:t>Мера применения национального режима в соответствии с ПП 1875 от 23.12.2024г.</w:t>
            </w:r>
          </w:p>
        </w:tc>
      </w:tr>
      <w:tr w:rsidR="00CE2D20" w:rsidTr="00463C0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20" w:rsidRDefault="00CE2D20" w:rsidP="009416FB">
            <w:pPr>
              <w:pStyle w:val="ListParagraph1BulletListFooterTextnumberedParagraphedeliste1lp1Bullet1UseCaseListParagraphULA"/>
              <w:spacing w:line="264" w:lineRule="auto"/>
              <w:ind w:left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20" w:rsidRPr="009416FB" w:rsidRDefault="00CE2D20" w:rsidP="009416FB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Футболка белая с логотипом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20" w:rsidRPr="009416FB" w:rsidRDefault="00CE2D20" w:rsidP="009416FB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20" w:rsidRPr="009416FB" w:rsidRDefault="00CE2D20" w:rsidP="009416FB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2"/>
                <w:szCs w:val="22"/>
                <w:highlight w:val="yellow"/>
              </w:rPr>
            </w:pPr>
            <w:r w:rsidRPr="00463C0D">
              <w:rPr>
                <w:sz w:val="22"/>
                <w:szCs w:val="22"/>
              </w:rPr>
              <w:t>14.1</w:t>
            </w:r>
            <w:r w:rsidR="00463C0D" w:rsidRPr="00463C0D">
              <w:rPr>
                <w:sz w:val="22"/>
                <w:szCs w:val="22"/>
              </w:rPr>
              <w:t>4.30.110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20" w:rsidRPr="00A65412" w:rsidRDefault="00CE2D20" w:rsidP="009416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</w:pPr>
            <w:r w:rsidRPr="00A65412">
              <w:rPr>
                <w:b/>
                <w:color w:val="000000"/>
              </w:rPr>
              <w:t> </w:t>
            </w:r>
          </w:p>
          <w:p w:rsidR="00CE2D20" w:rsidRPr="00A65412" w:rsidRDefault="00CE2D20" w:rsidP="009416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color w:val="000000"/>
              </w:rPr>
            </w:pPr>
          </w:p>
          <w:p w:rsidR="00CE2D20" w:rsidRPr="00A65412" w:rsidRDefault="00E3587A" w:rsidP="009416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Запрет не применяется </w:t>
            </w:r>
            <w:r w:rsidR="00724C9E">
              <w:rPr>
                <w:color w:val="000000"/>
              </w:rPr>
              <w:t xml:space="preserve">согласно п/п «И» </w:t>
            </w:r>
            <w:r>
              <w:rPr>
                <w:color w:val="000000"/>
              </w:rPr>
              <w:t>п. 5</w:t>
            </w:r>
            <w:r w:rsidR="00724C9E">
              <w:rPr>
                <w:color w:val="000000"/>
              </w:rPr>
              <w:t xml:space="preserve"> ПП  РФ №1875  «О мерах по предоставления национального режима при осуществлении закупок, товаров, работ, услуг для обеспечения государственных и муниципальных нужд, закупок товаров, работ, услуг отдельными видами юридических лиц» от 23.12.2024г.</w:t>
            </w:r>
          </w:p>
          <w:p w:rsidR="00CE2D20" w:rsidRPr="00A65412" w:rsidRDefault="00CE2D20" w:rsidP="009416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color w:val="000000"/>
              </w:rPr>
            </w:pPr>
          </w:p>
          <w:p w:rsidR="00CE2D20" w:rsidRPr="00A65412" w:rsidRDefault="00CE2D20" w:rsidP="009416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color w:val="000000"/>
              </w:rPr>
            </w:pPr>
          </w:p>
          <w:p w:rsidR="00CE2D20" w:rsidRPr="00A65412" w:rsidRDefault="00CE2D20" w:rsidP="00463C0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</w:p>
        </w:tc>
      </w:tr>
      <w:tr w:rsidR="00CE2D20" w:rsidTr="00463C0D">
        <w:trPr>
          <w:trHeight w:val="3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20" w:rsidRDefault="00CE2D20" w:rsidP="009416FB">
            <w:pPr>
              <w:pStyle w:val="ListParagraph1BulletListFooterTextnumberedParagraphedeliste1lp1Bullet1UseCaseListParagraphULA"/>
              <w:spacing w:line="264" w:lineRule="auto"/>
              <w:ind w:left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D20" w:rsidRPr="009416FB" w:rsidRDefault="00CE2D20" w:rsidP="009416FB">
            <w:pPr>
              <w:ind w:firstLine="0"/>
              <w:jc w:val="left"/>
              <w:rPr>
                <w:sz w:val="22"/>
                <w:szCs w:val="22"/>
              </w:rPr>
            </w:pPr>
            <w:r w:rsidRPr="009416FB">
              <w:rPr>
                <w:sz w:val="22"/>
                <w:szCs w:val="22"/>
              </w:rPr>
              <w:t>Ручка белая пластиковая с логотипом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20" w:rsidRPr="009416FB" w:rsidRDefault="00CE2D20" w:rsidP="009416FB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20" w:rsidRPr="00463C0D" w:rsidRDefault="00463C0D" w:rsidP="009416FB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463C0D">
              <w:rPr>
                <w:sz w:val="22"/>
                <w:szCs w:val="22"/>
              </w:rPr>
              <w:t>32.99.13.122</w:t>
            </w:r>
          </w:p>
          <w:p w:rsidR="00CE2D20" w:rsidRPr="009416FB" w:rsidRDefault="00CE2D20" w:rsidP="009416FB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20" w:rsidRDefault="00724C9E" w:rsidP="009416FB">
            <w:r>
              <w:t>Установлено: преимущество</w:t>
            </w:r>
          </w:p>
        </w:tc>
      </w:tr>
      <w:tr w:rsidR="00724C9E" w:rsidTr="00463C0D">
        <w:trPr>
          <w:trHeight w:val="3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Default="00724C9E" w:rsidP="00724C9E">
            <w:pPr>
              <w:pStyle w:val="ListParagraph1BulletListFooterTextnumberedParagraphedeliste1lp1Bullet1UseCaseListParagraphULA"/>
              <w:spacing w:line="264" w:lineRule="auto"/>
              <w:ind w:left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9E" w:rsidRPr="009416FB" w:rsidRDefault="00724C9E" w:rsidP="00724C9E">
            <w:pPr>
              <w:ind w:firstLine="0"/>
              <w:rPr>
                <w:sz w:val="22"/>
                <w:szCs w:val="22"/>
              </w:rPr>
            </w:pPr>
            <w:r w:rsidRPr="009416FB">
              <w:rPr>
                <w:sz w:val="22"/>
                <w:szCs w:val="22"/>
              </w:rPr>
              <w:t xml:space="preserve">Блокнот А5, цифровая печать на бумаге 300гр, внутренний блок без </w:t>
            </w:r>
            <w:proofErr w:type="spellStart"/>
            <w:r w:rsidRPr="009416FB">
              <w:rPr>
                <w:sz w:val="22"/>
                <w:szCs w:val="22"/>
              </w:rPr>
              <w:t>запечатки</w:t>
            </w:r>
            <w:proofErr w:type="spellEnd"/>
            <w:r w:rsidRPr="009416FB">
              <w:rPr>
                <w:sz w:val="22"/>
                <w:szCs w:val="22"/>
              </w:rPr>
              <w:t xml:space="preserve"> 30 </w:t>
            </w:r>
            <w:proofErr w:type="spellStart"/>
            <w:r w:rsidRPr="009416FB">
              <w:rPr>
                <w:sz w:val="22"/>
                <w:szCs w:val="22"/>
              </w:rPr>
              <w:t>листовбелый</w:t>
            </w:r>
            <w:proofErr w:type="spellEnd"/>
            <w:r w:rsidRPr="009416FB">
              <w:rPr>
                <w:sz w:val="22"/>
                <w:szCs w:val="22"/>
              </w:rPr>
              <w:t xml:space="preserve"> с логотипом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Pr="009416FB" w:rsidRDefault="00724C9E" w:rsidP="00724C9E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Pr="00463C0D" w:rsidRDefault="00724C9E" w:rsidP="00724C9E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463C0D">
              <w:rPr>
                <w:sz w:val="22"/>
                <w:szCs w:val="22"/>
              </w:rPr>
              <w:t>17.23.13.191</w:t>
            </w:r>
          </w:p>
          <w:p w:rsidR="00724C9E" w:rsidRPr="009416FB" w:rsidRDefault="00724C9E" w:rsidP="00724C9E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Default="00724C9E" w:rsidP="00724C9E">
            <w:r>
              <w:t>Установлено: преимущество</w:t>
            </w:r>
          </w:p>
        </w:tc>
      </w:tr>
      <w:tr w:rsidR="00724C9E" w:rsidTr="00463C0D">
        <w:trPr>
          <w:trHeight w:val="3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Default="00724C9E" w:rsidP="00724C9E">
            <w:pPr>
              <w:pStyle w:val="ListParagraph1BulletListFooterTextnumberedParagraphedeliste1lp1Bullet1UseCaseListParagraphULA"/>
              <w:spacing w:line="264" w:lineRule="auto"/>
              <w:ind w:left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9E" w:rsidRPr="009416FB" w:rsidRDefault="00724C9E" w:rsidP="00724C9E">
            <w:pPr>
              <w:ind w:firstLine="0"/>
              <w:rPr>
                <w:sz w:val="22"/>
                <w:szCs w:val="22"/>
              </w:rPr>
            </w:pPr>
            <w:proofErr w:type="spellStart"/>
            <w:r w:rsidRPr="009416FB">
              <w:rPr>
                <w:sz w:val="22"/>
                <w:szCs w:val="22"/>
              </w:rPr>
              <w:t>Шопер</w:t>
            </w:r>
            <w:proofErr w:type="spellEnd"/>
            <w:r w:rsidRPr="009416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Pr="009416FB" w:rsidRDefault="00724C9E" w:rsidP="00724C9E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Pr="00463C0D" w:rsidRDefault="00724C9E" w:rsidP="00724C9E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463C0D">
              <w:rPr>
                <w:sz w:val="22"/>
                <w:szCs w:val="22"/>
              </w:rPr>
              <w:t>15.12.12.190</w:t>
            </w:r>
          </w:p>
          <w:p w:rsidR="00724C9E" w:rsidRPr="009416FB" w:rsidRDefault="00724C9E" w:rsidP="00724C9E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Default="00724C9E" w:rsidP="00724C9E">
            <w:r>
              <w:t>Установлено: преимущество</w:t>
            </w:r>
          </w:p>
        </w:tc>
      </w:tr>
      <w:tr w:rsidR="00724C9E" w:rsidTr="00463C0D">
        <w:trPr>
          <w:trHeight w:val="3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Default="00724C9E" w:rsidP="00724C9E">
            <w:pPr>
              <w:pStyle w:val="ListParagraph1BulletListFooterTextnumberedParagraphedeliste1lp1Bullet1UseCaseListParagraphULA"/>
              <w:spacing w:line="264" w:lineRule="auto"/>
              <w:ind w:left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Pr="009416FB" w:rsidRDefault="00724C9E" w:rsidP="00724C9E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Брелок – рулет с логотипом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Pr="009416FB" w:rsidRDefault="00724C9E" w:rsidP="00724C9E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Default="00724C9E" w:rsidP="00724C9E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22.29.26.190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Default="00724C9E" w:rsidP="00724C9E">
            <w:r>
              <w:t>Установлено: преимущество</w:t>
            </w:r>
          </w:p>
        </w:tc>
      </w:tr>
      <w:tr w:rsidR="00724C9E" w:rsidTr="00463C0D">
        <w:trPr>
          <w:trHeight w:val="3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Default="00724C9E" w:rsidP="00724C9E">
            <w:pPr>
              <w:pStyle w:val="ListParagraph1BulletListFooterTextnumberedParagraphedeliste1lp1Bullet1UseCaseListParagraphULA"/>
              <w:spacing w:line="264" w:lineRule="auto"/>
              <w:ind w:left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Pr="009416FB" w:rsidRDefault="00724C9E" w:rsidP="00724C9E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Пенал с логотипом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Pr="009416FB" w:rsidRDefault="00724C9E" w:rsidP="00724C9E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Default="00724C9E" w:rsidP="00724C9E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22.29.25.000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9E" w:rsidRPr="00A65412" w:rsidRDefault="00724C9E" w:rsidP="00724C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Запрет не применяется согласно п/п «И» п. 5 ПП  РФ №1875  «О мерах по предоставления национального режима при осуществлении закупок, товаров, работ, услуг для обеспечения государственных и муниципальных нужд, закупок товаров, работ, услуг отдельными видами юридических лиц» от 23.12.2024г.</w:t>
            </w:r>
          </w:p>
          <w:p w:rsidR="00724C9E" w:rsidRDefault="00724C9E" w:rsidP="00724C9E"/>
        </w:tc>
      </w:tr>
      <w:tr w:rsidR="00724C9E" w:rsidTr="00463C0D">
        <w:trPr>
          <w:trHeight w:val="304"/>
        </w:trPr>
        <w:tc>
          <w:tcPr>
            <w:tcW w:w="566" w:type="dxa"/>
            <w:tcBorders>
              <w:top w:val="single" w:sz="4" w:space="0" w:color="auto"/>
            </w:tcBorders>
          </w:tcPr>
          <w:p w:rsidR="00724C9E" w:rsidRDefault="00724C9E" w:rsidP="00724C9E">
            <w:pPr>
              <w:pStyle w:val="ListParagraph1BulletListFooterTextnumberedParagraphedeliste1lp1Bullet1UseCaseListParagraphULA"/>
              <w:spacing w:line="264" w:lineRule="auto"/>
              <w:ind w:left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724C9E" w:rsidRPr="009416FB" w:rsidRDefault="00724C9E" w:rsidP="00724C9E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Пакет 20*30 см белый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24C9E" w:rsidRPr="009416FB" w:rsidRDefault="00724C9E" w:rsidP="00724C9E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24C9E" w:rsidRDefault="00724C9E" w:rsidP="00724C9E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13.92.21.120</w:t>
            </w:r>
          </w:p>
        </w:tc>
        <w:tc>
          <w:tcPr>
            <w:tcW w:w="4620" w:type="dxa"/>
            <w:tcBorders>
              <w:top w:val="single" w:sz="4" w:space="0" w:color="auto"/>
            </w:tcBorders>
          </w:tcPr>
          <w:p w:rsidR="00724C9E" w:rsidRPr="00A65412" w:rsidRDefault="00724C9E" w:rsidP="00724C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Запрет не применяется согласно п/п «И» п. 5 ПП  РФ №1875  «О мерах по предоставления национального режима при осуществлении закупок, товаров, работ, услуг для обеспечения государственных и муниципальных нужд, закупок товаров, работ, услуг отдельными видами юридических лиц» от 23.12.2024г.</w:t>
            </w:r>
          </w:p>
          <w:p w:rsidR="00724C9E" w:rsidRDefault="00724C9E" w:rsidP="00724C9E"/>
        </w:tc>
      </w:tr>
    </w:tbl>
    <w:p w:rsidR="004B79E7" w:rsidRDefault="004B79E7">
      <w:pPr>
        <w:spacing w:line="276" w:lineRule="auto"/>
        <w:ind w:firstLine="709"/>
        <w:rPr>
          <w:sz w:val="26"/>
          <w:szCs w:val="26"/>
        </w:rPr>
      </w:pPr>
    </w:p>
    <w:p w:rsidR="004B79E7" w:rsidRDefault="004B79E7">
      <w:pPr>
        <w:spacing w:line="276" w:lineRule="auto"/>
        <w:ind w:firstLine="709"/>
        <w:rPr>
          <w:sz w:val="26"/>
          <w:szCs w:val="26"/>
        </w:rPr>
      </w:pPr>
    </w:p>
    <w:tbl>
      <w:tblPr>
        <w:tblW w:w="522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3"/>
        <w:gridCol w:w="2644"/>
        <w:gridCol w:w="1098"/>
        <w:gridCol w:w="1111"/>
        <w:gridCol w:w="2173"/>
        <w:gridCol w:w="1982"/>
      </w:tblGrid>
      <w:tr w:rsidR="004B79E7" w:rsidTr="00724C9E">
        <w:trPr>
          <w:trHeight w:val="715"/>
        </w:trPr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4B79E7" w:rsidRDefault="00693777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</w:t>
            </w: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4B79E7" w:rsidRDefault="00693777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4B79E7" w:rsidRDefault="00693777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Кол-во,</w:t>
            </w:r>
          </w:p>
          <w:p w:rsidR="004B79E7" w:rsidRDefault="007419B7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="00693777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4B79E7" w:rsidRDefault="00693777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vAlign w:val="center"/>
          </w:tcPr>
          <w:p w:rsidR="004B79E7" w:rsidRDefault="00693777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4B79E7" w:rsidRDefault="00693777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</w:t>
            </w:r>
          </w:p>
        </w:tc>
      </w:tr>
      <w:tr w:rsidR="009416FB" w:rsidTr="00724C9E">
        <w:trPr>
          <w:trHeight w:val="77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Курскэнерго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FB" w:rsidRPr="009416FB" w:rsidRDefault="009416FB" w:rsidP="009416FB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Футболка белая с логотипом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авто</w:t>
            </w:r>
          </w:p>
        </w:tc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305029, г. Курск, ул. К. Маркса, д. 27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  течение   </w:t>
            </w:r>
            <w:r w:rsidR="00B25F83" w:rsidRPr="00B25F8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  рабочих   дней   с   момента заключения </w:t>
            </w:r>
            <w:r w:rsidR="00CE2D20">
              <w:rPr>
                <w:sz w:val="22"/>
                <w:szCs w:val="22"/>
              </w:rPr>
              <w:t>Договора</w:t>
            </w:r>
            <w:r>
              <w:rPr>
                <w:sz w:val="22"/>
                <w:szCs w:val="22"/>
              </w:rPr>
              <w:t>.</w:t>
            </w:r>
          </w:p>
        </w:tc>
      </w:tr>
      <w:tr w:rsidR="009416FB" w:rsidTr="00724C9E">
        <w:trPr>
          <w:trHeight w:val="7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  <w:shd w:val="clear" w:color="auto" w:fill="auto"/>
          </w:tcPr>
          <w:p w:rsidR="009416FB" w:rsidRPr="009416FB" w:rsidRDefault="009416FB" w:rsidP="009416FB">
            <w:pPr>
              <w:ind w:firstLine="0"/>
              <w:jc w:val="left"/>
              <w:rPr>
                <w:sz w:val="22"/>
                <w:szCs w:val="22"/>
              </w:rPr>
            </w:pPr>
            <w:r w:rsidRPr="009416FB">
              <w:rPr>
                <w:sz w:val="22"/>
                <w:szCs w:val="22"/>
              </w:rPr>
              <w:t>Ручка белая пластиковая с логотипом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416FB" w:rsidTr="009416FB">
        <w:trPr>
          <w:trHeight w:val="77"/>
        </w:trPr>
        <w:tc>
          <w:tcPr>
            <w:tcW w:w="14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44" w:type="dxa"/>
            <w:shd w:val="clear" w:color="auto" w:fill="auto"/>
          </w:tcPr>
          <w:p w:rsidR="009416FB" w:rsidRPr="009416FB" w:rsidRDefault="009416FB" w:rsidP="009416FB">
            <w:pPr>
              <w:ind w:firstLine="0"/>
              <w:rPr>
                <w:sz w:val="22"/>
                <w:szCs w:val="22"/>
              </w:rPr>
            </w:pPr>
            <w:r w:rsidRPr="009416FB">
              <w:rPr>
                <w:sz w:val="22"/>
                <w:szCs w:val="22"/>
              </w:rPr>
              <w:t xml:space="preserve">Блокнот А5, цифровая печать на бумаге 300гр, внутренний блок без </w:t>
            </w:r>
            <w:proofErr w:type="spellStart"/>
            <w:r w:rsidRPr="009416FB">
              <w:rPr>
                <w:sz w:val="22"/>
                <w:szCs w:val="22"/>
              </w:rPr>
              <w:t>запечатки</w:t>
            </w:r>
            <w:proofErr w:type="spellEnd"/>
            <w:r w:rsidRPr="009416FB">
              <w:rPr>
                <w:sz w:val="22"/>
                <w:szCs w:val="22"/>
              </w:rPr>
              <w:t xml:space="preserve"> 30 </w:t>
            </w:r>
            <w:proofErr w:type="spellStart"/>
            <w:r w:rsidRPr="009416FB">
              <w:rPr>
                <w:sz w:val="22"/>
                <w:szCs w:val="22"/>
              </w:rPr>
              <w:t>листовбелый</w:t>
            </w:r>
            <w:proofErr w:type="spellEnd"/>
            <w:r w:rsidRPr="009416FB">
              <w:rPr>
                <w:sz w:val="22"/>
                <w:szCs w:val="22"/>
              </w:rPr>
              <w:t xml:space="preserve"> с логотипом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416FB" w:rsidTr="009416FB">
        <w:trPr>
          <w:trHeight w:val="77"/>
        </w:trPr>
        <w:tc>
          <w:tcPr>
            <w:tcW w:w="14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44" w:type="dxa"/>
            <w:shd w:val="clear" w:color="auto" w:fill="auto"/>
          </w:tcPr>
          <w:p w:rsidR="009416FB" w:rsidRPr="009416FB" w:rsidRDefault="009416FB" w:rsidP="009416FB">
            <w:pPr>
              <w:ind w:firstLine="0"/>
              <w:rPr>
                <w:sz w:val="22"/>
                <w:szCs w:val="22"/>
              </w:rPr>
            </w:pPr>
            <w:proofErr w:type="spellStart"/>
            <w:r w:rsidRPr="009416FB">
              <w:rPr>
                <w:sz w:val="22"/>
                <w:szCs w:val="22"/>
              </w:rPr>
              <w:t>Шопер</w:t>
            </w:r>
            <w:proofErr w:type="spellEnd"/>
            <w:r w:rsidRPr="009416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416FB" w:rsidTr="009416FB">
        <w:trPr>
          <w:trHeight w:val="645"/>
        </w:trPr>
        <w:tc>
          <w:tcPr>
            <w:tcW w:w="14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44" w:type="dxa"/>
          </w:tcPr>
          <w:p w:rsidR="009416FB" w:rsidRPr="009416FB" w:rsidRDefault="009416FB" w:rsidP="009416FB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Брелок – рулет с логотипом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1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416FB" w:rsidTr="009416FB">
        <w:trPr>
          <w:trHeight w:val="645"/>
        </w:trPr>
        <w:tc>
          <w:tcPr>
            <w:tcW w:w="14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44" w:type="dxa"/>
          </w:tcPr>
          <w:p w:rsidR="009416FB" w:rsidRPr="009416FB" w:rsidRDefault="009416FB" w:rsidP="009416FB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Пенал с логотипом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1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416FB" w:rsidTr="009416FB">
        <w:trPr>
          <w:trHeight w:val="830"/>
        </w:trPr>
        <w:tc>
          <w:tcPr>
            <w:tcW w:w="14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44" w:type="dxa"/>
          </w:tcPr>
          <w:p w:rsidR="009416FB" w:rsidRPr="009416FB" w:rsidRDefault="009416FB" w:rsidP="009416FB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Пакет 20</w:t>
            </w:r>
            <w:r w:rsidR="00CE2D20">
              <w:rPr>
                <w:rFonts w:eastAsia="Calibri"/>
                <w:sz w:val="22"/>
                <w:szCs w:val="22"/>
                <w:lang w:eastAsia="en-US"/>
              </w:rPr>
              <w:t>х</w:t>
            </w:r>
            <w:r w:rsidRPr="009416FB">
              <w:rPr>
                <w:rFonts w:eastAsia="Calibri"/>
                <w:sz w:val="22"/>
                <w:szCs w:val="22"/>
                <w:lang w:eastAsia="en-US"/>
              </w:rPr>
              <w:t>30 см белый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416FB" w:rsidRDefault="009416FB" w:rsidP="009416F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4B79E7" w:rsidRDefault="004B79E7">
      <w:pPr>
        <w:tabs>
          <w:tab w:val="left" w:pos="2595"/>
        </w:tabs>
        <w:ind w:firstLine="142"/>
        <w:rPr>
          <w:sz w:val="22"/>
          <w:szCs w:val="22"/>
        </w:rPr>
      </w:pPr>
    </w:p>
    <w:p w:rsidR="004B79E7" w:rsidRPr="001A4E41" w:rsidRDefault="00693777">
      <w:pPr>
        <w:pStyle w:val="a4"/>
        <w:tabs>
          <w:tab w:val="left" w:pos="851"/>
        </w:tabs>
        <w:ind w:left="0"/>
        <w:rPr>
          <w:bCs/>
          <w:sz w:val="24"/>
          <w:szCs w:val="24"/>
        </w:rPr>
      </w:pPr>
      <w:r w:rsidRPr="001A4E41">
        <w:rPr>
          <w:bCs/>
          <w:sz w:val="24"/>
          <w:szCs w:val="24"/>
        </w:rPr>
        <w:t>Поставка продукции для филиала ПАО «</w:t>
      </w:r>
      <w:proofErr w:type="spellStart"/>
      <w:r w:rsidRPr="001A4E41">
        <w:rPr>
          <w:bCs/>
          <w:sz w:val="24"/>
          <w:szCs w:val="24"/>
        </w:rPr>
        <w:t>Россети</w:t>
      </w:r>
      <w:proofErr w:type="spellEnd"/>
      <w:r w:rsidRPr="001A4E41">
        <w:rPr>
          <w:bCs/>
          <w:sz w:val="24"/>
          <w:szCs w:val="24"/>
        </w:rPr>
        <w:t xml:space="preserve"> Центр»-«Курскэнерго» в соответствии с приложением </w:t>
      </w:r>
      <w:r w:rsidR="00CE2D20">
        <w:rPr>
          <w:bCs/>
          <w:sz w:val="24"/>
          <w:szCs w:val="24"/>
        </w:rPr>
        <w:t xml:space="preserve">№ </w:t>
      </w:r>
      <w:r w:rsidRPr="001A4E41">
        <w:rPr>
          <w:bCs/>
          <w:sz w:val="24"/>
          <w:szCs w:val="24"/>
        </w:rPr>
        <w:t>1</w:t>
      </w:r>
      <w:r w:rsidR="00CE2D20">
        <w:rPr>
          <w:bCs/>
          <w:sz w:val="24"/>
          <w:szCs w:val="24"/>
        </w:rPr>
        <w:t xml:space="preserve"> к техническому заданию</w:t>
      </w:r>
      <w:r w:rsidRPr="001A4E41">
        <w:rPr>
          <w:bCs/>
          <w:sz w:val="24"/>
          <w:szCs w:val="24"/>
        </w:rPr>
        <w:t xml:space="preserve">. </w:t>
      </w:r>
    </w:p>
    <w:p w:rsidR="004B79E7" w:rsidRPr="001A4E41" w:rsidRDefault="004B79E7" w:rsidP="001A4E41">
      <w:pPr>
        <w:pStyle w:val="a4"/>
        <w:tabs>
          <w:tab w:val="left" w:pos="993"/>
        </w:tabs>
        <w:ind w:left="0" w:firstLine="0"/>
        <w:rPr>
          <w:bCs/>
          <w:sz w:val="24"/>
          <w:szCs w:val="24"/>
        </w:rPr>
      </w:pPr>
    </w:p>
    <w:p w:rsidR="004B79E7" w:rsidRPr="001A4E41" w:rsidRDefault="00693777">
      <w:pPr>
        <w:pStyle w:val="a4"/>
        <w:numPr>
          <w:ilvl w:val="0"/>
          <w:numId w:val="7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1A4E41">
        <w:rPr>
          <w:b/>
          <w:bCs/>
          <w:sz w:val="24"/>
          <w:szCs w:val="24"/>
        </w:rPr>
        <w:t>Требования к поставляемой продукции.</w:t>
      </w:r>
    </w:p>
    <w:p w:rsidR="004B79E7" w:rsidRPr="001A4E41" w:rsidRDefault="00693777">
      <w:pPr>
        <w:pStyle w:val="a4"/>
        <w:numPr>
          <w:ilvl w:val="1"/>
          <w:numId w:val="7"/>
        </w:numPr>
        <w:spacing w:line="276" w:lineRule="auto"/>
        <w:ind w:left="0" w:firstLine="709"/>
        <w:rPr>
          <w:sz w:val="24"/>
          <w:szCs w:val="24"/>
        </w:rPr>
      </w:pPr>
      <w:r w:rsidRPr="001A4E41">
        <w:rPr>
          <w:sz w:val="24"/>
          <w:szCs w:val="24"/>
        </w:rPr>
        <w:t xml:space="preserve">Состав ткани должен состоять на  80-100% из хлопка, швы должны быть ровными, без накладок, края </w:t>
      </w:r>
      <w:proofErr w:type="spellStart"/>
      <w:r w:rsidRPr="001A4E41">
        <w:rPr>
          <w:sz w:val="24"/>
          <w:szCs w:val="24"/>
        </w:rPr>
        <w:t>оверложены</w:t>
      </w:r>
      <w:proofErr w:type="spellEnd"/>
      <w:r w:rsidRPr="001A4E41">
        <w:rPr>
          <w:sz w:val="24"/>
          <w:szCs w:val="24"/>
        </w:rPr>
        <w:t xml:space="preserve"> и/или прошиты. Ткань должна быть стойкой к деформации и не линять при стирке. Цвет равномерный, крашение ткани активное. </w:t>
      </w:r>
    </w:p>
    <w:p w:rsidR="004B79E7" w:rsidRPr="001A4E41" w:rsidRDefault="00693777">
      <w:pPr>
        <w:pStyle w:val="a4"/>
        <w:numPr>
          <w:ilvl w:val="1"/>
          <w:numId w:val="7"/>
        </w:numPr>
        <w:spacing w:line="276" w:lineRule="auto"/>
        <w:ind w:left="0" w:firstLine="709"/>
        <w:rPr>
          <w:sz w:val="24"/>
          <w:szCs w:val="24"/>
        </w:rPr>
      </w:pPr>
      <w:r w:rsidRPr="001A4E41">
        <w:rPr>
          <w:sz w:val="24"/>
          <w:szCs w:val="24"/>
        </w:rPr>
        <w:t>Технические данные продукции должны соответствовать параметрам и быть не ниже значени</w:t>
      </w:r>
      <w:r w:rsidR="00060EAC" w:rsidRPr="001A4E41">
        <w:rPr>
          <w:sz w:val="24"/>
          <w:szCs w:val="24"/>
        </w:rPr>
        <w:t>й приведенных в приложении</w:t>
      </w:r>
      <w:r w:rsidR="00CE2D20">
        <w:rPr>
          <w:sz w:val="24"/>
          <w:szCs w:val="24"/>
        </w:rPr>
        <w:t xml:space="preserve"> №</w:t>
      </w:r>
      <w:r w:rsidR="00060EAC" w:rsidRPr="001A4E41">
        <w:rPr>
          <w:sz w:val="24"/>
          <w:szCs w:val="24"/>
        </w:rPr>
        <w:t xml:space="preserve"> 1</w:t>
      </w:r>
      <w:r w:rsidR="00CE2D20">
        <w:rPr>
          <w:sz w:val="24"/>
          <w:szCs w:val="24"/>
        </w:rPr>
        <w:t xml:space="preserve"> к техническому заданию</w:t>
      </w:r>
      <w:r w:rsidR="00060EAC" w:rsidRPr="001A4E41">
        <w:rPr>
          <w:sz w:val="24"/>
          <w:szCs w:val="24"/>
        </w:rPr>
        <w:t>.</w:t>
      </w:r>
    </w:p>
    <w:p w:rsidR="004B79E7" w:rsidRPr="001A4E41" w:rsidRDefault="004B79E7">
      <w:pPr>
        <w:ind w:firstLine="709"/>
        <w:rPr>
          <w:b/>
          <w:bCs/>
          <w:sz w:val="24"/>
          <w:szCs w:val="24"/>
        </w:rPr>
      </w:pPr>
    </w:p>
    <w:p w:rsidR="004B79E7" w:rsidRPr="001A4E41" w:rsidRDefault="00693777">
      <w:pPr>
        <w:ind w:firstLine="709"/>
        <w:rPr>
          <w:sz w:val="24"/>
          <w:szCs w:val="24"/>
        </w:rPr>
      </w:pPr>
      <w:r w:rsidRPr="001A4E41">
        <w:rPr>
          <w:b/>
          <w:bCs/>
          <w:sz w:val="24"/>
          <w:szCs w:val="24"/>
        </w:rPr>
        <w:t>4.</w:t>
      </w:r>
      <w:r w:rsidRPr="001A4E41">
        <w:rPr>
          <w:b/>
          <w:bCs/>
          <w:sz w:val="24"/>
          <w:szCs w:val="24"/>
        </w:rPr>
        <w:tab/>
        <w:t>Общие требования.</w:t>
      </w:r>
    </w:p>
    <w:p w:rsidR="004B79E7" w:rsidRPr="001A4E41" w:rsidRDefault="00693777">
      <w:pPr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rFonts w:eastAsia="Calibri"/>
          <w:sz w:val="24"/>
          <w:szCs w:val="24"/>
          <w:lang w:eastAsia="en-US"/>
        </w:rPr>
        <w:t>4.1.</w:t>
      </w:r>
      <w:r w:rsidRPr="001A4E41">
        <w:rPr>
          <w:rFonts w:eastAsia="Calibri"/>
          <w:sz w:val="24"/>
          <w:szCs w:val="24"/>
          <w:lang w:eastAsia="en-US"/>
        </w:rPr>
        <w:tab/>
        <w:t>К поставке допускается продукция, отвечающая следующим требованиям:</w:t>
      </w:r>
    </w:p>
    <w:p w:rsidR="004B79E7" w:rsidRPr="001A4E41" w:rsidRDefault="00693777">
      <w:pPr>
        <w:tabs>
          <w:tab w:val="left" w:pos="1134"/>
        </w:tabs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rFonts w:eastAsia="Calibri"/>
          <w:sz w:val="24"/>
          <w:szCs w:val="24"/>
          <w:lang w:eastAsia="en-US"/>
        </w:rPr>
        <w:lastRenderedPageBreak/>
        <w:t>-</w:t>
      </w:r>
      <w:r w:rsidRPr="001A4E41">
        <w:rPr>
          <w:rFonts w:eastAsia="Calibri"/>
          <w:sz w:val="24"/>
          <w:szCs w:val="24"/>
          <w:lang w:eastAsia="en-US"/>
        </w:rPr>
        <w:tab/>
        <w:t>продукция должна быть новой и ранее неиспользованной;</w:t>
      </w:r>
    </w:p>
    <w:p w:rsidR="004B79E7" w:rsidRPr="001A4E41" w:rsidRDefault="00693777">
      <w:pPr>
        <w:tabs>
          <w:tab w:val="left" w:pos="1134"/>
        </w:tabs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rFonts w:eastAsia="Calibri"/>
          <w:sz w:val="24"/>
          <w:szCs w:val="24"/>
          <w:lang w:eastAsia="en-US"/>
        </w:rPr>
        <w:t>-</w:t>
      </w:r>
      <w:r w:rsidRPr="001A4E41">
        <w:rPr>
          <w:rFonts w:eastAsia="Calibri"/>
          <w:sz w:val="24"/>
          <w:szCs w:val="24"/>
          <w:lang w:eastAsia="en-US"/>
        </w:rPr>
        <w:tab/>
        <w:t>качество продукции должно соответствовать техническим условиям завода-изготовителя и удостоверяться паспортом;</w:t>
      </w:r>
    </w:p>
    <w:p w:rsidR="004B79E7" w:rsidRPr="001A4E41" w:rsidRDefault="00693777">
      <w:pPr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rFonts w:eastAsia="Calibri"/>
          <w:sz w:val="24"/>
          <w:szCs w:val="24"/>
          <w:lang w:eastAsia="en-US"/>
        </w:rPr>
        <w:t>4.2.</w:t>
      </w:r>
      <w:r w:rsidRPr="001A4E41">
        <w:rPr>
          <w:rFonts w:eastAsia="Calibri"/>
          <w:sz w:val="24"/>
          <w:szCs w:val="24"/>
          <w:lang w:eastAsia="en-US"/>
        </w:rPr>
        <w:tab/>
        <w:t>Состав технической и эксплуатационной документации.</w:t>
      </w:r>
    </w:p>
    <w:p w:rsidR="004B79E7" w:rsidRPr="001A4E41" w:rsidRDefault="00693777">
      <w:pPr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sz w:val="24"/>
          <w:szCs w:val="24"/>
        </w:rPr>
        <w:t>Предоставляемая</w:t>
      </w:r>
      <w:r w:rsidRPr="001A4E41">
        <w:rPr>
          <w:rFonts w:eastAsia="Calibri"/>
          <w:sz w:val="24"/>
          <w:szCs w:val="24"/>
          <w:lang w:eastAsia="en-US"/>
        </w:rPr>
        <w:t xml:space="preserve"> Поставщиком техническая и эксплуатационная документация должна включать:</w:t>
      </w:r>
    </w:p>
    <w:p w:rsidR="004B79E7" w:rsidRPr="001A4E41" w:rsidRDefault="00693777">
      <w:pPr>
        <w:tabs>
          <w:tab w:val="left" w:pos="1134"/>
        </w:tabs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rFonts w:eastAsia="Calibri"/>
          <w:sz w:val="24"/>
          <w:szCs w:val="24"/>
          <w:lang w:eastAsia="en-US"/>
        </w:rPr>
        <w:t>-</w:t>
      </w:r>
      <w:r w:rsidRPr="001A4E41">
        <w:rPr>
          <w:rFonts w:eastAsia="Calibri"/>
          <w:sz w:val="24"/>
          <w:szCs w:val="24"/>
          <w:lang w:eastAsia="en-US"/>
        </w:rPr>
        <w:tab/>
        <w:t>соответствующие сертификаты или другие документы на русском языке, надлежащим образом подтверждающие качество и безопасность товара.</w:t>
      </w:r>
    </w:p>
    <w:p w:rsidR="004B79E7" w:rsidRPr="001A4E41" w:rsidRDefault="00693777">
      <w:pPr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sz w:val="24"/>
          <w:szCs w:val="24"/>
        </w:rPr>
        <w:t>4.3.</w:t>
      </w:r>
      <w:r w:rsidRPr="001A4E41">
        <w:rPr>
          <w:sz w:val="24"/>
          <w:szCs w:val="24"/>
        </w:rPr>
        <w:tab/>
      </w:r>
      <w:r w:rsidRPr="001A4E41">
        <w:rPr>
          <w:rFonts w:eastAsia="Calibri"/>
          <w:sz w:val="24"/>
          <w:szCs w:val="24"/>
          <w:lang w:eastAsia="en-US"/>
        </w:rPr>
        <w:t>Упаковка</w:t>
      </w:r>
      <w:r w:rsidRPr="001A4E41">
        <w:rPr>
          <w:sz w:val="24"/>
          <w:szCs w:val="24"/>
        </w:rPr>
        <w:t>, транспортирование, условия и сроки хранения.</w:t>
      </w:r>
    </w:p>
    <w:p w:rsidR="004B79E7" w:rsidRPr="001A4E41" w:rsidRDefault="00693777">
      <w:pPr>
        <w:spacing w:line="276" w:lineRule="auto"/>
        <w:ind w:firstLine="709"/>
        <w:rPr>
          <w:sz w:val="24"/>
          <w:szCs w:val="24"/>
        </w:rPr>
      </w:pPr>
      <w:r w:rsidRPr="001A4E41">
        <w:rPr>
          <w:sz w:val="24"/>
          <w:szCs w:val="24"/>
        </w:rPr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 ГОСТ 3897 - 2015.</w:t>
      </w:r>
    </w:p>
    <w:p w:rsidR="004B79E7" w:rsidRPr="001A4E41" w:rsidRDefault="004B79E7">
      <w:pPr>
        <w:ind w:firstLine="709"/>
        <w:rPr>
          <w:sz w:val="24"/>
          <w:szCs w:val="24"/>
        </w:rPr>
      </w:pPr>
    </w:p>
    <w:p w:rsidR="004B79E7" w:rsidRPr="001A4E41" w:rsidRDefault="00693777">
      <w:pPr>
        <w:ind w:firstLine="709"/>
        <w:rPr>
          <w:b/>
          <w:bCs/>
          <w:sz w:val="24"/>
          <w:szCs w:val="24"/>
        </w:rPr>
      </w:pPr>
      <w:r w:rsidRPr="001A4E41">
        <w:rPr>
          <w:b/>
          <w:bCs/>
          <w:sz w:val="24"/>
          <w:szCs w:val="24"/>
        </w:rPr>
        <w:t>5.</w:t>
      </w:r>
      <w:r w:rsidRPr="001A4E41">
        <w:rPr>
          <w:b/>
          <w:bCs/>
          <w:sz w:val="24"/>
          <w:szCs w:val="24"/>
        </w:rPr>
        <w:tab/>
        <w:t>Гарантийные обязательства.</w:t>
      </w:r>
    </w:p>
    <w:p w:rsidR="004B79E7" w:rsidRPr="001A4E41" w:rsidRDefault="00693777">
      <w:pPr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bCs/>
          <w:sz w:val="24"/>
          <w:szCs w:val="24"/>
        </w:rPr>
        <w:t>5.1.</w:t>
      </w:r>
      <w:r w:rsidRPr="001A4E41">
        <w:rPr>
          <w:b/>
          <w:bCs/>
          <w:sz w:val="24"/>
          <w:szCs w:val="24"/>
        </w:rPr>
        <w:t xml:space="preserve"> </w:t>
      </w:r>
      <w:r w:rsidRPr="001A4E41">
        <w:rPr>
          <w:rFonts w:eastAsia="Calibri"/>
          <w:sz w:val="24"/>
          <w:szCs w:val="24"/>
          <w:lang w:eastAsia="en-US"/>
        </w:rPr>
        <w:t xml:space="preserve">        Гарантийный срок на продукцию должен распространяться не менее чем 12 месяцев. Время начала исчисления гарантийного срока – с момента поступления на склад Покупателя. Поставщик должен за свой счет и в</w:t>
      </w:r>
      <w:r w:rsidR="00CE2D20">
        <w:rPr>
          <w:rFonts w:eastAsia="Calibri"/>
          <w:sz w:val="24"/>
          <w:szCs w:val="24"/>
          <w:lang w:eastAsia="en-US"/>
        </w:rPr>
        <w:t xml:space="preserve"> </w:t>
      </w:r>
      <w:r w:rsidRPr="001A4E41">
        <w:rPr>
          <w:rFonts w:eastAsia="Calibri"/>
          <w:sz w:val="24"/>
          <w:szCs w:val="24"/>
          <w:lang w:eastAsia="en-US"/>
        </w:rPr>
        <w:t xml:space="preserve">сроки оговоренные с Покупателем, устранять любые дефекты, выявленные в период гарантийного срока. </w:t>
      </w:r>
    </w:p>
    <w:p w:rsidR="004B79E7" w:rsidRPr="001A4E41" w:rsidRDefault="00693777">
      <w:pPr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rFonts w:eastAsia="Calibri"/>
          <w:sz w:val="24"/>
          <w:szCs w:val="24"/>
          <w:lang w:eastAsia="en-US"/>
        </w:rPr>
        <w:t>5.2. В случае обнаружения несоответствия поставляемых материалов требованиям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5 рабочих дней со дня получения письменного извещения от Покупателя. Гарантийный срок в этом случае продлевается соответственно на период устранения дефектов.</w:t>
      </w:r>
    </w:p>
    <w:p w:rsidR="004B79E7" w:rsidRPr="001A4E41" w:rsidRDefault="00693777">
      <w:pPr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rFonts w:eastAsia="Calibri"/>
          <w:sz w:val="24"/>
          <w:szCs w:val="24"/>
          <w:lang w:eastAsia="en-US"/>
        </w:rPr>
        <w:t xml:space="preserve">      Поставляемая продукция должна быть новой и ранее не использованной, выпущенной не ранее 202</w:t>
      </w:r>
      <w:r w:rsidR="00A14285" w:rsidRPr="001A4E41">
        <w:rPr>
          <w:rFonts w:eastAsia="Calibri"/>
          <w:sz w:val="24"/>
          <w:szCs w:val="24"/>
          <w:lang w:eastAsia="en-US"/>
        </w:rPr>
        <w:t>5</w:t>
      </w:r>
      <w:r w:rsidRPr="001A4E41">
        <w:rPr>
          <w:rFonts w:eastAsia="Calibri"/>
          <w:sz w:val="24"/>
          <w:szCs w:val="24"/>
          <w:lang w:eastAsia="en-US"/>
        </w:rPr>
        <w:t xml:space="preserve"> года и соответствовать требованиям ГОСТ 17037-2022.</w:t>
      </w:r>
    </w:p>
    <w:p w:rsidR="004B79E7" w:rsidRPr="001A4E41" w:rsidRDefault="004B79E7">
      <w:pPr>
        <w:ind w:firstLine="709"/>
        <w:rPr>
          <w:sz w:val="24"/>
          <w:szCs w:val="24"/>
        </w:rPr>
      </w:pPr>
    </w:p>
    <w:p w:rsidR="004B79E7" w:rsidRPr="001A4E41" w:rsidRDefault="00693777">
      <w:pPr>
        <w:ind w:firstLine="709"/>
        <w:rPr>
          <w:b/>
          <w:bCs/>
          <w:sz w:val="24"/>
          <w:szCs w:val="24"/>
        </w:rPr>
      </w:pPr>
      <w:r w:rsidRPr="001A4E41">
        <w:rPr>
          <w:b/>
          <w:bCs/>
          <w:sz w:val="24"/>
          <w:szCs w:val="24"/>
        </w:rPr>
        <w:t>6.</w:t>
      </w:r>
      <w:r w:rsidRPr="001A4E41">
        <w:rPr>
          <w:b/>
          <w:bCs/>
          <w:sz w:val="24"/>
          <w:szCs w:val="24"/>
        </w:rPr>
        <w:tab/>
        <w:t>Сроки и очередность поставки продукции.</w:t>
      </w:r>
    </w:p>
    <w:p w:rsidR="004B79E7" w:rsidRPr="001A4E41" w:rsidRDefault="00693777">
      <w:pPr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rFonts w:eastAsia="Calibri"/>
          <w:sz w:val="24"/>
          <w:szCs w:val="24"/>
          <w:lang w:eastAsia="en-US"/>
        </w:rPr>
        <w:t xml:space="preserve">6.1. Исполнитель предоставляет на согласование Заказчику пробные образцы товаров в течении 1 дня с   момента заключения </w:t>
      </w:r>
      <w:r w:rsidR="00CE2D20">
        <w:rPr>
          <w:rFonts w:eastAsia="Calibri"/>
          <w:sz w:val="24"/>
          <w:szCs w:val="24"/>
          <w:lang w:eastAsia="en-US"/>
        </w:rPr>
        <w:t>договора</w:t>
      </w:r>
      <w:r w:rsidRPr="001A4E41">
        <w:rPr>
          <w:rFonts w:eastAsia="Calibri"/>
          <w:sz w:val="24"/>
          <w:szCs w:val="24"/>
          <w:lang w:eastAsia="en-US"/>
        </w:rPr>
        <w:t>.</w:t>
      </w:r>
    </w:p>
    <w:p w:rsidR="004B79E7" w:rsidRPr="001A4E41" w:rsidRDefault="00693777">
      <w:pPr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rFonts w:eastAsia="Calibri"/>
          <w:sz w:val="24"/>
          <w:szCs w:val="24"/>
          <w:lang w:eastAsia="en-US"/>
        </w:rPr>
        <w:t>Сроки (периоды)поставки   товаров:</w:t>
      </w:r>
      <w:r w:rsidR="00351A4C">
        <w:rPr>
          <w:rFonts w:eastAsia="Calibri"/>
          <w:sz w:val="24"/>
          <w:szCs w:val="24"/>
          <w:lang w:eastAsia="en-US"/>
        </w:rPr>
        <w:t xml:space="preserve"> </w:t>
      </w:r>
      <w:r w:rsidRPr="001A4E41">
        <w:rPr>
          <w:rFonts w:eastAsia="Calibri"/>
          <w:sz w:val="24"/>
          <w:szCs w:val="24"/>
          <w:lang w:eastAsia="en-US"/>
        </w:rPr>
        <w:t xml:space="preserve">в   течение   </w:t>
      </w:r>
      <w:r w:rsidR="00484DF4">
        <w:rPr>
          <w:rFonts w:eastAsia="Calibri"/>
          <w:sz w:val="24"/>
          <w:szCs w:val="24"/>
          <w:lang w:eastAsia="en-US"/>
        </w:rPr>
        <w:t>8</w:t>
      </w:r>
      <w:bookmarkStart w:id="0" w:name="_GoBack"/>
      <w:bookmarkEnd w:id="0"/>
      <w:r w:rsidRPr="001A4E41">
        <w:rPr>
          <w:rFonts w:eastAsia="Calibri"/>
          <w:sz w:val="24"/>
          <w:szCs w:val="24"/>
          <w:lang w:eastAsia="en-US"/>
        </w:rPr>
        <w:t xml:space="preserve">   рабочих   дней   с   момента заключения </w:t>
      </w:r>
      <w:r w:rsidR="00CE2D20">
        <w:rPr>
          <w:rFonts w:eastAsia="Calibri"/>
          <w:sz w:val="24"/>
          <w:szCs w:val="24"/>
          <w:lang w:eastAsia="en-US"/>
        </w:rPr>
        <w:t>договора</w:t>
      </w:r>
      <w:r w:rsidRPr="001A4E41">
        <w:rPr>
          <w:rFonts w:eastAsia="Calibri"/>
          <w:sz w:val="24"/>
          <w:szCs w:val="24"/>
          <w:lang w:eastAsia="en-US"/>
        </w:rPr>
        <w:t>.</w:t>
      </w:r>
    </w:p>
    <w:p w:rsidR="004B79E7" w:rsidRPr="001A4E41" w:rsidRDefault="004B79E7">
      <w:pPr>
        <w:tabs>
          <w:tab w:val="left" w:pos="709"/>
        </w:tabs>
        <w:rPr>
          <w:sz w:val="24"/>
          <w:szCs w:val="24"/>
        </w:rPr>
      </w:pPr>
    </w:p>
    <w:p w:rsidR="004B79E7" w:rsidRPr="001A4E41" w:rsidRDefault="00693777">
      <w:pPr>
        <w:ind w:firstLine="709"/>
        <w:rPr>
          <w:sz w:val="24"/>
          <w:szCs w:val="24"/>
        </w:rPr>
      </w:pPr>
      <w:r w:rsidRPr="001A4E41">
        <w:rPr>
          <w:b/>
          <w:bCs/>
          <w:sz w:val="24"/>
          <w:szCs w:val="24"/>
        </w:rPr>
        <w:t>7.</w:t>
      </w:r>
      <w:r w:rsidRPr="001A4E41">
        <w:rPr>
          <w:b/>
          <w:bCs/>
          <w:sz w:val="24"/>
          <w:szCs w:val="24"/>
        </w:rPr>
        <w:tab/>
        <w:t>Правила приемки продукции.</w:t>
      </w:r>
    </w:p>
    <w:p w:rsidR="004B79E7" w:rsidRPr="001A4E41" w:rsidRDefault="00693777">
      <w:pPr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rFonts w:eastAsia="Calibri"/>
          <w:sz w:val="24"/>
          <w:szCs w:val="24"/>
          <w:lang w:eastAsia="en-US"/>
        </w:rPr>
        <w:t>7.1. Вся поставляемая продукция проходит входной контроль, осуществляемый представителями филиала ПАО «</w:t>
      </w:r>
      <w:proofErr w:type="spellStart"/>
      <w:r w:rsidRPr="001A4E41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Pr="001A4E41">
        <w:rPr>
          <w:rFonts w:eastAsia="Calibri"/>
          <w:sz w:val="24"/>
          <w:szCs w:val="24"/>
          <w:lang w:eastAsia="en-US"/>
        </w:rPr>
        <w:t xml:space="preserve"> Центр»-«Курскэнерго» при получении продукции от Поставщика. </w:t>
      </w:r>
    </w:p>
    <w:p w:rsidR="004B79E7" w:rsidRPr="001A4E41" w:rsidRDefault="00693777">
      <w:pPr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1A4E41">
        <w:rPr>
          <w:rFonts w:eastAsia="Calibri"/>
          <w:sz w:val="24"/>
          <w:szCs w:val="24"/>
          <w:lang w:eastAsia="en-US"/>
        </w:rPr>
        <w:t>7.2.  В случае выявления дефектов, в том числе и скрытых, Поставщик обязан за свой счет заменить поставленную продукцию в течение 3-х рабочих дней.</w:t>
      </w:r>
    </w:p>
    <w:p w:rsidR="004B79E7" w:rsidRPr="001A4E41" w:rsidRDefault="004B79E7">
      <w:pPr>
        <w:ind w:firstLine="709"/>
        <w:rPr>
          <w:sz w:val="24"/>
          <w:szCs w:val="24"/>
        </w:rPr>
      </w:pPr>
    </w:p>
    <w:p w:rsidR="004B79E7" w:rsidRPr="001A4E41" w:rsidRDefault="004B79E7">
      <w:pPr>
        <w:ind w:firstLine="709"/>
        <w:rPr>
          <w:sz w:val="24"/>
          <w:szCs w:val="24"/>
        </w:rPr>
      </w:pPr>
    </w:p>
    <w:p w:rsidR="001A4E41" w:rsidRDefault="001A4E41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Ведущий специалист отдела </w:t>
      </w:r>
    </w:p>
    <w:p w:rsidR="001A4E41" w:rsidRPr="00724C9E" w:rsidRDefault="001A4E41" w:rsidP="00724C9E">
      <w:pPr>
        <w:ind w:firstLine="0"/>
        <w:jc w:val="left"/>
        <w:rPr>
          <w:sz w:val="26"/>
          <w:szCs w:val="26"/>
        </w:rPr>
      </w:pPr>
      <w:r>
        <w:rPr>
          <w:sz w:val="24"/>
          <w:szCs w:val="24"/>
        </w:rPr>
        <w:t>управления персоналом</w:t>
      </w:r>
      <w:r w:rsidR="00693777" w:rsidRPr="001A4E41">
        <w:rPr>
          <w:sz w:val="24"/>
          <w:szCs w:val="24"/>
        </w:rPr>
        <w:tab/>
      </w:r>
      <w:r w:rsidR="00693777" w:rsidRPr="001A4E41">
        <w:rPr>
          <w:sz w:val="24"/>
          <w:szCs w:val="24"/>
        </w:rPr>
        <w:tab/>
        <w:t xml:space="preserve">         </w:t>
      </w:r>
      <w:r w:rsidR="00693777" w:rsidRPr="001A4E41">
        <w:rPr>
          <w:sz w:val="24"/>
          <w:szCs w:val="24"/>
        </w:rPr>
        <w:tab/>
      </w:r>
      <w:r w:rsidR="00693777" w:rsidRPr="001A4E41">
        <w:rPr>
          <w:sz w:val="24"/>
          <w:szCs w:val="24"/>
        </w:rPr>
        <w:tab/>
        <w:t xml:space="preserve">                                </w:t>
      </w:r>
      <w:r w:rsidR="00060EAC" w:rsidRPr="001A4E41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</w:t>
      </w:r>
      <w:r w:rsidR="00060EAC" w:rsidRPr="001A4E41">
        <w:rPr>
          <w:sz w:val="24"/>
          <w:szCs w:val="24"/>
        </w:rPr>
        <w:t xml:space="preserve"> </w:t>
      </w:r>
      <w:r w:rsidR="00693777" w:rsidRPr="001A4E41">
        <w:rPr>
          <w:sz w:val="24"/>
          <w:szCs w:val="24"/>
        </w:rPr>
        <w:t xml:space="preserve"> </w:t>
      </w:r>
      <w:r>
        <w:rPr>
          <w:sz w:val="24"/>
          <w:szCs w:val="24"/>
        </w:rPr>
        <w:t>И.А. Белик</w:t>
      </w:r>
      <w:r w:rsidR="00693777">
        <w:rPr>
          <w:sz w:val="26"/>
          <w:szCs w:val="26"/>
        </w:rPr>
        <w:t xml:space="preserve">                  </w:t>
      </w:r>
    </w:p>
    <w:p w:rsidR="001A4E41" w:rsidRDefault="001A4E41" w:rsidP="006E1969">
      <w:pPr>
        <w:ind w:firstLine="0"/>
        <w:jc w:val="right"/>
        <w:rPr>
          <w:rFonts w:eastAsia="Calibri"/>
          <w:sz w:val="26"/>
          <w:szCs w:val="26"/>
          <w:lang w:eastAsia="en-US"/>
        </w:rPr>
      </w:pPr>
    </w:p>
    <w:p w:rsidR="001A4E41" w:rsidRDefault="001A4E41" w:rsidP="006E1969">
      <w:pPr>
        <w:ind w:firstLine="0"/>
        <w:jc w:val="right"/>
        <w:rPr>
          <w:rFonts w:eastAsia="Calibri"/>
          <w:sz w:val="26"/>
          <w:szCs w:val="26"/>
          <w:lang w:eastAsia="en-US"/>
        </w:rPr>
      </w:pPr>
    </w:p>
    <w:p w:rsidR="001A4E41" w:rsidRDefault="001A4E41" w:rsidP="006E1969">
      <w:pPr>
        <w:ind w:firstLine="0"/>
        <w:jc w:val="right"/>
        <w:rPr>
          <w:rFonts w:eastAsia="Calibri"/>
          <w:sz w:val="26"/>
          <w:szCs w:val="26"/>
          <w:lang w:eastAsia="en-US"/>
        </w:rPr>
      </w:pPr>
    </w:p>
    <w:p w:rsidR="001A4E41" w:rsidRDefault="001A4E41" w:rsidP="006E1969">
      <w:pPr>
        <w:ind w:firstLine="0"/>
        <w:jc w:val="right"/>
        <w:rPr>
          <w:rFonts w:eastAsia="Calibri"/>
          <w:sz w:val="26"/>
          <w:szCs w:val="26"/>
          <w:lang w:eastAsia="en-US"/>
        </w:rPr>
      </w:pPr>
    </w:p>
    <w:p w:rsidR="001A4E41" w:rsidRDefault="001A4E41" w:rsidP="006E1969">
      <w:pPr>
        <w:ind w:firstLine="0"/>
        <w:jc w:val="right"/>
        <w:rPr>
          <w:rFonts w:eastAsia="Calibri"/>
          <w:sz w:val="26"/>
          <w:szCs w:val="26"/>
          <w:lang w:eastAsia="en-US"/>
        </w:rPr>
      </w:pPr>
    </w:p>
    <w:p w:rsidR="001A4E41" w:rsidRDefault="001A4E41" w:rsidP="006E1969">
      <w:pPr>
        <w:ind w:firstLine="0"/>
        <w:jc w:val="right"/>
        <w:rPr>
          <w:rFonts w:eastAsia="Calibri"/>
          <w:sz w:val="26"/>
          <w:szCs w:val="26"/>
          <w:lang w:eastAsia="en-US"/>
        </w:rPr>
      </w:pPr>
    </w:p>
    <w:p w:rsidR="001A4E41" w:rsidRDefault="001A4E41" w:rsidP="006E1969">
      <w:pPr>
        <w:ind w:firstLine="0"/>
        <w:jc w:val="right"/>
        <w:rPr>
          <w:rFonts w:eastAsia="Calibri"/>
          <w:sz w:val="26"/>
          <w:szCs w:val="26"/>
          <w:lang w:eastAsia="en-US"/>
        </w:rPr>
      </w:pPr>
    </w:p>
    <w:p w:rsidR="001A4E41" w:rsidRDefault="001A4E41" w:rsidP="006E1969">
      <w:pPr>
        <w:ind w:firstLine="0"/>
        <w:jc w:val="right"/>
        <w:rPr>
          <w:rFonts w:eastAsia="Calibri"/>
          <w:sz w:val="26"/>
          <w:szCs w:val="26"/>
          <w:lang w:eastAsia="en-US"/>
        </w:rPr>
      </w:pPr>
    </w:p>
    <w:p w:rsidR="001A4E41" w:rsidRDefault="001A4E41" w:rsidP="00EB3947">
      <w:pPr>
        <w:ind w:firstLine="0"/>
        <w:rPr>
          <w:rFonts w:eastAsia="Calibri"/>
          <w:sz w:val="26"/>
          <w:szCs w:val="26"/>
          <w:lang w:eastAsia="en-US"/>
        </w:rPr>
      </w:pPr>
    </w:p>
    <w:p w:rsidR="00BF63F6" w:rsidRDefault="00BF63F6" w:rsidP="006E1969">
      <w:pPr>
        <w:ind w:firstLine="0"/>
        <w:jc w:val="right"/>
        <w:rPr>
          <w:rFonts w:eastAsia="Calibri"/>
          <w:sz w:val="26"/>
          <w:szCs w:val="26"/>
          <w:lang w:eastAsia="en-US"/>
        </w:rPr>
        <w:sectPr w:rsidR="00BF63F6" w:rsidSect="00EB3947">
          <w:headerReference w:type="even" r:id="rId7"/>
          <w:pgSz w:w="12240" w:h="15840"/>
          <w:pgMar w:top="426" w:right="1041" w:bottom="851" w:left="1134" w:header="720" w:footer="720" w:gutter="0"/>
          <w:cols w:space="720"/>
          <w:titlePg/>
          <w:docGrid w:linePitch="360"/>
        </w:sectPr>
      </w:pPr>
    </w:p>
    <w:p w:rsidR="001A4E41" w:rsidRPr="006E1969" w:rsidRDefault="001A4E41" w:rsidP="006E1969">
      <w:pPr>
        <w:ind w:firstLine="0"/>
        <w:jc w:val="right"/>
        <w:rPr>
          <w:rFonts w:eastAsia="Calibri"/>
          <w:sz w:val="26"/>
          <w:szCs w:val="26"/>
          <w:lang w:eastAsia="en-US"/>
        </w:rPr>
      </w:pPr>
    </w:p>
    <w:p w:rsidR="006E1969" w:rsidRDefault="006E1969" w:rsidP="006E1969">
      <w:pPr>
        <w:ind w:firstLine="0"/>
        <w:jc w:val="right"/>
        <w:rPr>
          <w:rFonts w:eastAsia="Calibri"/>
          <w:sz w:val="26"/>
          <w:szCs w:val="26"/>
          <w:lang w:eastAsia="en-US"/>
        </w:rPr>
      </w:pPr>
      <w:r w:rsidRPr="006E1969">
        <w:rPr>
          <w:rFonts w:eastAsia="Calibri"/>
          <w:sz w:val="26"/>
          <w:szCs w:val="26"/>
          <w:lang w:eastAsia="en-US"/>
        </w:rPr>
        <w:t>Приложение</w:t>
      </w:r>
      <w:r w:rsidR="00CE2D20">
        <w:rPr>
          <w:rFonts w:eastAsia="Calibri"/>
          <w:sz w:val="26"/>
          <w:szCs w:val="26"/>
          <w:lang w:eastAsia="en-US"/>
        </w:rPr>
        <w:t xml:space="preserve"> №</w:t>
      </w:r>
      <w:r w:rsidRPr="006E1969">
        <w:rPr>
          <w:rFonts w:eastAsia="Calibri"/>
          <w:sz w:val="26"/>
          <w:szCs w:val="26"/>
          <w:lang w:eastAsia="en-US"/>
        </w:rPr>
        <w:t xml:space="preserve"> 1</w:t>
      </w:r>
      <w:r w:rsidR="00CE2D20">
        <w:rPr>
          <w:rFonts w:eastAsia="Calibri"/>
          <w:sz w:val="26"/>
          <w:szCs w:val="26"/>
          <w:lang w:eastAsia="en-US"/>
        </w:rPr>
        <w:t xml:space="preserve"> к техническому заданию</w:t>
      </w:r>
    </w:p>
    <w:p w:rsidR="00A548D7" w:rsidRDefault="00A548D7" w:rsidP="006E1969">
      <w:pPr>
        <w:ind w:firstLine="0"/>
        <w:jc w:val="right"/>
        <w:rPr>
          <w:rFonts w:eastAsia="Calibri"/>
          <w:sz w:val="26"/>
          <w:szCs w:val="26"/>
          <w:lang w:eastAsia="en-US"/>
        </w:rPr>
      </w:pPr>
    </w:p>
    <w:tbl>
      <w:tblPr>
        <w:tblStyle w:val="af1"/>
        <w:tblW w:w="11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851"/>
        <w:gridCol w:w="850"/>
        <w:gridCol w:w="4820"/>
        <w:gridCol w:w="854"/>
        <w:gridCol w:w="1130"/>
      </w:tblGrid>
      <w:tr w:rsidR="00CE2D20" w:rsidTr="00CE2D20">
        <w:tc>
          <w:tcPr>
            <w:tcW w:w="3348" w:type="dxa"/>
          </w:tcPr>
          <w:p w:rsidR="00CE2D20" w:rsidRPr="009416FB" w:rsidRDefault="00CE2D20" w:rsidP="00BF63F6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9416FB">
              <w:rPr>
                <w:b/>
                <w:sz w:val="22"/>
                <w:szCs w:val="22"/>
              </w:rPr>
              <w:t xml:space="preserve">Наименование продукции, </w:t>
            </w:r>
          </w:p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b/>
                <w:sz w:val="22"/>
                <w:szCs w:val="22"/>
              </w:rPr>
              <w:t>тип, марка</w:t>
            </w:r>
          </w:p>
        </w:tc>
        <w:tc>
          <w:tcPr>
            <w:tcW w:w="851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5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Кол -во</w:t>
            </w:r>
          </w:p>
        </w:tc>
        <w:tc>
          <w:tcPr>
            <w:tcW w:w="482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Технические характеристики/</w:t>
            </w:r>
          </w:p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комплектация продукции</w:t>
            </w:r>
          </w:p>
        </w:tc>
        <w:tc>
          <w:tcPr>
            <w:tcW w:w="854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ГОСТ</w:t>
            </w:r>
          </w:p>
        </w:tc>
        <w:tc>
          <w:tcPr>
            <w:tcW w:w="113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Срок гарантии</w:t>
            </w:r>
          </w:p>
        </w:tc>
      </w:tr>
      <w:tr w:rsidR="00CE2D20" w:rsidTr="00CE2D20">
        <w:tc>
          <w:tcPr>
            <w:tcW w:w="3348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Футболка белая с логотипом</w:t>
            </w:r>
          </w:p>
        </w:tc>
        <w:tc>
          <w:tcPr>
            <w:tcW w:w="851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4820" w:type="dxa"/>
          </w:tcPr>
          <w:p w:rsidR="00CE2D20" w:rsidRPr="009416FB" w:rsidRDefault="00CE2D20" w:rsidP="009416FB">
            <w:pPr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1551BE2D" wp14:editId="7BF99258">
                  <wp:extent cx="1584000" cy="89738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57" cy="920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Размеры:</w:t>
            </w:r>
          </w:p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40 - 4 шт.</w:t>
            </w:r>
          </w:p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42 - 4 шт.</w:t>
            </w:r>
          </w:p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44 - 8 шт.</w:t>
            </w:r>
          </w:p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46 - 9 шт.</w:t>
            </w:r>
          </w:p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 xml:space="preserve">50 - 6 шт. </w:t>
            </w:r>
          </w:p>
        </w:tc>
        <w:tc>
          <w:tcPr>
            <w:tcW w:w="854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12 мес.</w:t>
            </w:r>
          </w:p>
        </w:tc>
      </w:tr>
      <w:tr w:rsidR="00CE2D20" w:rsidTr="00CE2D20">
        <w:tc>
          <w:tcPr>
            <w:tcW w:w="3348" w:type="dxa"/>
            <w:shd w:val="clear" w:color="auto" w:fill="auto"/>
          </w:tcPr>
          <w:p w:rsidR="00CE2D20" w:rsidRPr="009416FB" w:rsidRDefault="00CE2D20" w:rsidP="00BF63F6">
            <w:pPr>
              <w:ind w:firstLine="0"/>
              <w:jc w:val="left"/>
              <w:rPr>
                <w:sz w:val="22"/>
                <w:szCs w:val="22"/>
              </w:rPr>
            </w:pPr>
            <w:r w:rsidRPr="009416FB">
              <w:rPr>
                <w:sz w:val="22"/>
                <w:szCs w:val="22"/>
              </w:rPr>
              <w:t>Ручка белая пластиковая с логотипом</w:t>
            </w:r>
          </w:p>
        </w:tc>
        <w:tc>
          <w:tcPr>
            <w:tcW w:w="851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4820" w:type="dxa"/>
          </w:tcPr>
          <w:p w:rsidR="00CE2D20" w:rsidRPr="009416FB" w:rsidRDefault="00CE2D20" w:rsidP="009416FB">
            <w:pPr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0703D8B" wp14:editId="5CF5D5D6">
                  <wp:extent cx="1936800" cy="978269"/>
                  <wp:effectExtent l="0" t="0" r="635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873" cy="10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12 мес.</w:t>
            </w:r>
          </w:p>
        </w:tc>
      </w:tr>
      <w:tr w:rsidR="00CE2D20" w:rsidTr="00CE2D20">
        <w:tc>
          <w:tcPr>
            <w:tcW w:w="3348" w:type="dxa"/>
            <w:shd w:val="clear" w:color="auto" w:fill="auto"/>
          </w:tcPr>
          <w:p w:rsidR="00CE2D20" w:rsidRPr="009416FB" w:rsidRDefault="00CE2D20" w:rsidP="00BF63F6">
            <w:pPr>
              <w:ind w:firstLine="0"/>
              <w:rPr>
                <w:sz w:val="22"/>
                <w:szCs w:val="22"/>
              </w:rPr>
            </w:pPr>
            <w:r w:rsidRPr="009416FB">
              <w:rPr>
                <w:sz w:val="22"/>
                <w:szCs w:val="22"/>
              </w:rPr>
              <w:t xml:space="preserve">Блокнот А5, цифровая печать на бумаге 300гр, внутренний блок без </w:t>
            </w:r>
            <w:proofErr w:type="spellStart"/>
            <w:r w:rsidRPr="009416FB">
              <w:rPr>
                <w:sz w:val="22"/>
                <w:szCs w:val="22"/>
              </w:rPr>
              <w:t>запечатки</w:t>
            </w:r>
            <w:proofErr w:type="spellEnd"/>
            <w:r w:rsidRPr="009416FB">
              <w:rPr>
                <w:sz w:val="22"/>
                <w:szCs w:val="22"/>
              </w:rPr>
              <w:t xml:space="preserve"> 30 </w:t>
            </w:r>
            <w:proofErr w:type="spellStart"/>
            <w:r w:rsidRPr="009416FB">
              <w:rPr>
                <w:sz w:val="22"/>
                <w:szCs w:val="22"/>
              </w:rPr>
              <w:t>листовбелый</w:t>
            </w:r>
            <w:proofErr w:type="spellEnd"/>
            <w:r w:rsidRPr="009416FB">
              <w:rPr>
                <w:sz w:val="22"/>
                <w:szCs w:val="22"/>
              </w:rPr>
              <w:t xml:space="preserve"> с логотипом</w:t>
            </w:r>
          </w:p>
        </w:tc>
        <w:tc>
          <w:tcPr>
            <w:tcW w:w="851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4820" w:type="dxa"/>
          </w:tcPr>
          <w:p w:rsidR="00CE2D20" w:rsidRPr="009416FB" w:rsidRDefault="00CE2D20" w:rsidP="009416FB">
            <w:pPr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5E195280" wp14:editId="0C7ED796">
                  <wp:extent cx="1238400" cy="843926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570" cy="8706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12 мес.</w:t>
            </w:r>
          </w:p>
        </w:tc>
      </w:tr>
      <w:tr w:rsidR="00CE2D20" w:rsidTr="00CE2D20">
        <w:tc>
          <w:tcPr>
            <w:tcW w:w="3348" w:type="dxa"/>
            <w:shd w:val="clear" w:color="auto" w:fill="auto"/>
          </w:tcPr>
          <w:p w:rsidR="00CE2D20" w:rsidRPr="009416FB" w:rsidRDefault="00CE2D20" w:rsidP="00BF63F6">
            <w:pPr>
              <w:ind w:firstLine="0"/>
              <w:rPr>
                <w:sz w:val="22"/>
                <w:szCs w:val="22"/>
              </w:rPr>
            </w:pPr>
            <w:proofErr w:type="spellStart"/>
            <w:r w:rsidRPr="009416FB">
              <w:rPr>
                <w:sz w:val="22"/>
                <w:szCs w:val="22"/>
              </w:rPr>
              <w:t>Шопер</w:t>
            </w:r>
            <w:proofErr w:type="spellEnd"/>
            <w:r w:rsidRPr="009416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4820" w:type="dxa"/>
          </w:tcPr>
          <w:p w:rsidR="00CE2D20" w:rsidRPr="009416FB" w:rsidRDefault="00CE2D20" w:rsidP="00EB3947">
            <w:pPr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79215C39" wp14:editId="0FDBE288">
                  <wp:extent cx="1348325" cy="883695"/>
                  <wp:effectExtent l="0" t="0" r="444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251" cy="900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12 мес.</w:t>
            </w:r>
          </w:p>
        </w:tc>
      </w:tr>
      <w:tr w:rsidR="00CE2D20" w:rsidTr="00CE2D20">
        <w:tc>
          <w:tcPr>
            <w:tcW w:w="3348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Брелок – рулет с логотипом</w:t>
            </w:r>
          </w:p>
        </w:tc>
        <w:tc>
          <w:tcPr>
            <w:tcW w:w="851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482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4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12 мес.</w:t>
            </w:r>
          </w:p>
        </w:tc>
      </w:tr>
      <w:tr w:rsidR="00CE2D20" w:rsidTr="00CE2D20">
        <w:tc>
          <w:tcPr>
            <w:tcW w:w="3348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Пенал с логотипом</w:t>
            </w:r>
          </w:p>
        </w:tc>
        <w:tc>
          <w:tcPr>
            <w:tcW w:w="851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482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4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12 мес.</w:t>
            </w:r>
          </w:p>
        </w:tc>
      </w:tr>
      <w:tr w:rsidR="00CE2D20" w:rsidTr="00CE2D20">
        <w:tc>
          <w:tcPr>
            <w:tcW w:w="3348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Пакет 20*30 см белый</w:t>
            </w:r>
          </w:p>
        </w:tc>
        <w:tc>
          <w:tcPr>
            <w:tcW w:w="851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82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4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0" w:type="dxa"/>
          </w:tcPr>
          <w:p w:rsidR="00CE2D20" w:rsidRPr="009416FB" w:rsidRDefault="00CE2D20" w:rsidP="00BF63F6">
            <w:pPr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9416FB">
              <w:rPr>
                <w:rFonts w:eastAsia="Calibri"/>
                <w:sz w:val="22"/>
                <w:szCs w:val="22"/>
                <w:lang w:eastAsia="en-US"/>
              </w:rPr>
              <w:t>12 мес.</w:t>
            </w:r>
          </w:p>
        </w:tc>
      </w:tr>
    </w:tbl>
    <w:p w:rsidR="00BF63F6" w:rsidRDefault="00BF63F6" w:rsidP="00A548D7">
      <w:pPr>
        <w:ind w:firstLine="0"/>
        <w:jc w:val="left"/>
        <w:rPr>
          <w:rFonts w:eastAsia="Calibri"/>
          <w:sz w:val="26"/>
          <w:szCs w:val="26"/>
          <w:lang w:eastAsia="en-US"/>
        </w:rPr>
        <w:sectPr w:rsidR="00BF63F6" w:rsidSect="00BF63F6">
          <w:pgSz w:w="15840" w:h="12240" w:orient="landscape"/>
          <w:pgMar w:top="1134" w:right="425" w:bottom="1043" w:left="992" w:header="720" w:footer="720" w:gutter="0"/>
          <w:cols w:space="720"/>
          <w:titlePg/>
          <w:docGrid w:linePitch="360"/>
        </w:sectPr>
      </w:pPr>
    </w:p>
    <w:p w:rsidR="004B79E7" w:rsidRDefault="004B79E7" w:rsidP="00CE2D20">
      <w:pPr>
        <w:ind w:firstLine="0"/>
        <w:rPr>
          <w:sz w:val="24"/>
          <w:szCs w:val="24"/>
        </w:rPr>
      </w:pPr>
    </w:p>
    <w:sectPr w:rsidR="004B79E7" w:rsidSect="001A4E41">
      <w:pgSz w:w="12240" w:h="15840"/>
      <w:pgMar w:top="426" w:right="1041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3BF" w:rsidRDefault="00DE53BF">
      <w:r>
        <w:separator/>
      </w:r>
    </w:p>
  </w:endnote>
  <w:endnote w:type="continuationSeparator" w:id="0">
    <w:p w:rsidR="00DE53BF" w:rsidRDefault="00DE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3BF" w:rsidRDefault="00DE53BF">
      <w:r>
        <w:separator/>
      </w:r>
    </w:p>
  </w:footnote>
  <w:footnote w:type="continuationSeparator" w:id="0">
    <w:p w:rsidR="00DE53BF" w:rsidRDefault="00DE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9E7" w:rsidRDefault="00693777">
    <w:pPr>
      <w:pStyle w:val="ac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>
      <w:rPr>
        <w:rStyle w:val="afd"/>
      </w:rPr>
      <w:t>1</w:t>
    </w:r>
    <w:r>
      <w:rPr>
        <w:rStyle w:val="afd"/>
      </w:rPr>
      <w:fldChar w:fldCharType="end"/>
    </w:r>
  </w:p>
  <w:p w:rsidR="004B79E7" w:rsidRDefault="004B79E7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114C1"/>
    <w:multiLevelType w:val="hybridMultilevel"/>
    <w:tmpl w:val="A2C28530"/>
    <w:lvl w:ilvl="0" w:tplc="1F08CC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4E5460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994679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8A962B8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7880388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D18EF4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3DA93F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00AC494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12AFD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C1A7C45"/>
    <w:multiLevelType w:val="hybridMultilevel"/>
    <w:tmpl w:val="6B948E98"/>
    <w:lvl w:ilvl="0" w:tplc="F5148A12">
      <w:start w:val="1"/>
      <w:numFmt w:val="bullet"/>
      <w:lvlText w:val=""/>
      <w:lvlJc w:val="left"/>
      <w:pPr>
        <w:ind w:left="1211" w:hanging="360"/>
      </w:pPr>
      <w:rPr>
        <w:rFonts w:ascii="Symbol" w:hAnsi="Symbol"/>
      </w:rPr>
    </w:lvl>
    <w:lvl w:ilvl="1" w:tplc="424CBDB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BFC0D74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78B09B84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9118B246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C2C45434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D0FCCAE6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83C464EC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0C08EC2A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" w15:restartNumberingAfterBreak="0">
    <w:nsid w:val="1C702FE7"/>
    <w:multiLevelType w:val="multilevel"/>
    <w:tmpl w:val="5FD87D4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5" w:hanging="360"/>
      </w:pPr>
    </w:lvl>
    <w:lvl w:ilvl="2">
      <w:start w:val="1"/>
      <w:numFmt w:val="decimal"/>
      <w:lvlText w:val="%1.%2.%3."/>
      <w:lvlJc w:val="left"/>
      <w:pPr>
        <w:ind w:left="2990" w:hanging="720"/>
      </w:pPr>
    </w:lvl>
    <w:lvl w:ilvl="3">
      <w:start w:val="1"/>
      <w:numFmt w:val="decimal"/>
      <w:lvlText w:val="%1.%2.%3.%4."/>
      <w:lvlJc w:val="left"/>
      <w:pPr>
        <w:ind w:left="4125" w:hanging="720"/>
      </w:pPr>
    </w:lvl>
    <w:lvl w:ilvl="4">
      <w:start w:val="1"/>
      <w:numFmt w:val="decimal"/>
      <w:lvlText w:val="%1.%2.%3.%4.%5."/>
      <w:lvlJc w:val="left"/>
      <w:pPr>
        <w:ind w:left="5620" w:hanging="1080"/>
      </w:pPr>
    </w:lvl>
    <w:lvl w:ilvl="5">
      <w:start w:val="1"/>
      <w:numFmt w:val="decimal"/>
      <w:lvlText w:val="%1.%2.%3.%4.%5.%6."/>
      <w:lvlJc w:val="left"/>
      <w:pPr>
        <w:ind w:left="6755" w:hanging="1080"/>
      </w:pPr>
    </w:lvl>
    <w:lvl w:ilvl="6">
      <w:start w:val="1"/>
      <w:numFmt w:val="decimal"/>
      <w:lvlText w:val="%1.%2.%3.%4.%5.%6.%7."/>
      <w:lvlJc w:val="left"/>
      <w:pPr>
        <w:ind w:left="8250" w:hanging="1440"/>
      </w:pPr>
    </w:lvl>
    <w:lvl w:ilvl="7">
      <w:start w:val="1"/>
      <w:numFmt w:val="decimal"/>
      <w:lvlText w:val="%1.%2.%3.%4.%5.%6.%7.%8."/>
      <w:lvlJc w:val="left"/>
      <w:pPr>
        <w:ind w:left="9385" w:hanging="1440"/>
      </w:pPr>
    </w:lvl>
    <w:lvl w:ilvl="8">
      <w:start w:val="1"/>
      <w:numFmt w:val="decimal"/>
      <w:lvlText w:val="%1.%2.%3.%4.%5.%6.%7.%8.%9."/>
      <w:lvlJc w:val="left"/>
      <w:pPr>
        <w:ind w:left="10880" w:hanging="1800"/>
      </w:pPr>
    </w:lvl>
  </w:abstractNum>
  <w:abstractNum w:abstractNumId="3" w15:restartNumberingAfterBreak="0">
    <w:nsid w:val="1CDF552C"/>
    <w:multiLevelType w:val="hybridMultilevel"/>
    <w:tmpl w:val="8EFA93A0"/>
    <w:lvl w:ilvl="0" w:tplc="C62E4444">
      <w:start w:val="1"/>
      <w:numFmt w:val="bullet"/>
      <w:lvlText w:val=""/>
      <w:lvlJc w:val="left"/>
      <w:pPr>
        <w:ind w:left="1211" w:hanging="360"/>
      </w:pPr>
      <w:rPr>
        <w:rFonts w:ascii="Symbol" w:hAnsi="Symbol"/>
      </w:rPr>
    </w:lvl>
    <w:lvl w:ilvl="1" w:tplc="3AEA84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ED2B83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A8C854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A2A28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D5252B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4F8C96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9CEB7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7F0393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16C633D"/>
    <w:multiLevelType w:val="hybridMultilevel"/>
    <w:tmpl w:val="C080AAC4"/>
    <w:lvl w:ilvl="0" w:tplc="BBA89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F33043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110EA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B328A4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EB27B1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0AE41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32203D1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0C6A7F1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A1409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23BE56B4"/>
    <w:multiLevelType w:val="hybridMultilevel"/>
    <w:tmpl w:val="DBAE2280"/>
    <w:lvl w:ilvl="0" w:tplc="FCF28EE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BDB418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E8663C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C30938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EA2CD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D1617B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714E08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FFE7D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788B21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75943ED"/>
    <w:multiLevelType w:val="multilevel"/>
    <w:tmpl w:val="77F4523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 w15:restartNumberingAfterBreak="0">
    <w:nsid w:val="2D0A02E6"/>
    <w:multiLevelType w:val="multilevel"/>
    <w:tmpl w:val="1736C49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8" w15:restartNumberingAfterBreak="0">
    <w:nsid w:val="2DB249A3"/>
    <w:multiLevelType w:val="multilevel"/>
    <w:tmpl w:val="483EF458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310E1400"/>
    <w:multiLevelType w:val="hybridMultilevel"/>
    <w:tmpl w:val="078CCF76"/>
    <w:lvl w:ilvl="0" w:tplc="7EEEF9F8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/>
      </w:rPr>
    </w:lvl>
    <w:lvl w:ilvl="1" w:tplc="62ACFC8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 w:tplc="57F23496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/>
      </w:rPr>
    </w:lvl>
    <w:lvl w:ilvl="3" w:tplc="B99C1B0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 w:tplc="20280890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 w:tplc="C826D77A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 w:tplc="058062B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 w:tplc="99EA2866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 w:tplc="5B147E56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0" w15:restartNumberingAfterBreak="0">
    <w:nsid w:val="3B545345"/>
    <w:multiLevelType w:val="multilevel"/>
    <w:tmpl w:val="5A980BC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1" w15:restartNumberingAfterBreak="0">
    <w:nsid w:val="47FD0913"/>
    <w:multiLevelType w:val="hybridMultilevel"/>
    <w:tmpl w:val="B498BE26"/>
    <w:lvl w:ilvl="0" w:tplc="5B8099A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579A0C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302DEA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F581FA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4BE3F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9D255E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35AAAE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18616A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6F3A917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 w15:restartNumberingAfterBreak="0">
    <w:nsid w:val="4B2E6ABC"/>
    <w:multiLevelType w:val="multilevel"/>
    <w:tmpl w:val="0098358E"/>
    <w:lvl w:ilvl="0">
      <w:start w:val="1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13" w15:restartNumberingAfterBreak="0">
    <w:nsid w:val="4BA825FD"/>
    <w:multiLevelType w:val="multilevel"/>
    <w:tmpl w:val="01242A5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5" w:hanging="36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14" w15:restartNumberingAfterBreak="0">
    <w:nsid w:val="4D0B76C0"/>
    <w:multiLevelType w:val="multilevel"/>
    <w:tmpl w:val="1646C6C0"/>
    <w:lvl w:ilvl="0">
      <w:start w:val="3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"/>
      <w:lvlJc w:val="left"/>
      <w:pPr>
        <w:ind w:left="2081" w:hanging="1230"/>
      </w:pPr>
    </w:lvl>
    <w:lvl w:ilvl="2">
      <w:start w:val="1"/>
      <w:numFmt w:val="decimal"/>
      <w:lvlText w:val="%1.%2.%3"/>
      <w:lvlJc w:val="left"/>
      <w:pPr>
        <w:ind w:left="2081" w:hanging="1230"/>
      </w:pPr>
    </w:lvl>
    <w:lvl w:ilvl="3">
      <w:start w:val="1"/>
      <w:numFmt w:val="decimal"/>
      <w:lvlText w:val="%1.%2.%3.%4"/>
      <w:lvlJc w:val="left"/>
      <w:pPr>
        <w:ind w:left="2081" w:hanging="1230"/>
      </w:pPr>
    </w:lvl>
    <w:lvl w:ilvl="4">
      <w:start w:val="1"/>
      <w:numFmt w:val="decimal"/>
      <w:lvlText w:val="%1.%2.%3.%4.%5"/>
      <w:lvlJc w:val="left"/>
      <w:pPr>
        <w:ind w:left="2081" w:hanging="1230"/>
      </w:pPr>
    </w:lvl>
    <w:lvl w:ilvl="5">
      <w:start w:val="1"/>
      <w:numFmt w:val="decimal"/>
      <w:lvlText w:val="%1.%2.%3.%4.%5.%6"/>
      <w:lvlJc w:val="left"/>
      <w:pPr>
        <w:ind w:left="2291" w:hanging="1440"/>
      </w:pPr>
    </w:lvl>
    <w:lvl w:ilvl="6">
      <w:start w:val="1"/>
      <w:numFmt w:val="decimal"/>
      <w:lvlText w:val="%1.%2.%3.%4.%5.%6.%7"/>
      <w:lvlJc w:val="left"/>
      <w:pPr>
        <w:ind w:left="2291" w:hanging="1440"/>
      </w:pPr>
    </w:lvl>
    <w:lvl w:ilvl="7">
      <w:start w:val="1"/>
      <w:numFmt w:val="decimal"/>
      <w:lvlText w:val="%1.%2.%3.%4.%5.%6.%7.%8"/>
      <w:lvlJc w:val="left"/>
      <w:pPr>
        <w:ind w:left="2651" w:hanging="1800"/>
      </w:pPr>
    </w:lvl>
    <w:lvl w:ilvl="8">
      <w:start w:val="1"/>
      <w:numFmt w:val="decimal"/>
      <w:lvlText w:val="%1.%2.%3.%4.%5.%6.%7.%8.%9"/>
      <w:lvlJc w:val="left"/>
      <w:pPr>
        <w:ind w:left="2651" w:hanging="1800"/>
      </w:pPr>
    </w:lvl>
  </w:abstractNum>
  <w:abstractNum w:abstractNumId="15" w15:restartNumberingAfterBreak="0">
    <w:nsid w:val="4EB83152"/>
    <w:multiLevelType w:val="multilevel"/>
    <w:tmpl w:val="4FE2F372"/>
    <w:lvl w:ilvl="0">
      <w:start w:val="2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16" w15:restartNumberingAfterBreak="0">
    <w:nsid w:val="554A45B2"/>
    <w:multiLevelType w:val="hybridMultilevel"/>
    <w:tmpl w:val="0E0A0C96"/>
    <w:lvl w:ilvl="0" w:tplc="55E483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76E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CE58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7C37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3E64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B208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8E54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D411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E81D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834B6C"/>
    <w:multiLevelType w:val="multilevel"/>
    <w:tmpl w:val="09E4CB9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50715D9"/>
    <w:multiLevelType w:val="hybridMultilevel"/>
    <w:tmpl w:val="A24A7E52"/>
    <w:lvl w:ilvl="0" w:tplc="98B612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422E4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2BC26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B60EE6F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E3A4A34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E1E6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F92006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78EA0C6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40F8D2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9" w15:restartNumberingAfterBreak="0">
    <w:nsid w:val="6E632DCC"/>
    <w:multiLevelType w:val="hybridMultilevel"/>
    <w:tmpl w:val="2E92017A"/>
    <w:lvl w:ilvl="0" w:tplc="0EFAF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0A5D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7AA4F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7BB422C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3BC8F4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40E48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BFB28A7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A2EE28C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DA46C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71632AE6"/>
    <w:multiLevelType w:val="hybridMultilevel"/>
    <w:tmpl w:val="F736590A"/>
    <w:lvl w:ilvl="0" w:tplc="2EB2BCF0">
      <w:start w:val="1"/>
      <w:numFmt w:val="bullet"/>
      <w:lvlText w:val=""/>
      <w:lvlJc w:val="left"/>
      <w:pPr>
        <w:ind w:left="1211" w:hanging="360"/>
      </w:pPr>
      <w:rPr>
        <w:rFonts w:ascii="Symbol" w:hAnsi="Symbol"/>
      </w:rPr>
    </w:lvl>
    <w:lvl w:ilvl="1" w:tplc="EFA086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AA84D4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86A651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6F26F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CFA39C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8B8704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700D9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150042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7"/>
  </w:num>
  <w:num w:numId="2">
    <w:abstractNumId w:val="10"/>
  </w:num>
  <w:num w:numId="3">
    <w:abstractNumId w:val="8"/>
  </w:num>
  <w:num w:numId="4">
    <w:abstractNumId w:val="2"/>
  </w:num>
  <w:num w:numId="5">
    <w:abstractNumId w:val="1"/>
  </w:num>
  <w:num w:numId="6">
    <w:abstractNumId w:val="3"/>
  </w:num>
  <w:num w:numId="7">
    <w:abstractNumId w:val="14"/>
  </w:num>
  <w:num w:numId="8">
    <w:abstractNumId w:val="9"/>
  </w:num>
  <w:num w:numId="9">
    <w:abstractNumId w:val="0"/>
  </w:num>
  <w:num w:numId="10">
    <w:abstractNumId w:val="16"/>
  </w:num>
  <w:num w:numId="11">
    <w:abstractNumId w:val="12"/>
  </w:num>
  <w:num w:numId="12">
    <w:abstractNumId w:val="13"/>
  </w:num>
  <w:num w:numId="13">
    <w:abstractNumId w:val="6"/>
  </w:num>
  <w:num w:numId="14">
    <w:abstractNumId w:val="4"/>
  </w:num>
  <w:num w:numId="15">
    <w:abstractNumId w:val="18"/>
  </w:num>
  <w:num w:numId="16">
    <w:abstractNumId w:val="7"/>
  </w:num>
  <w:num w:numId="17">
    <w:abstractNumId w:val="19"/>
  </w:num>
  <w:num w:numId="18">
    <w:abstractNumId w:val="15"/>
  </w:num>
  <w:num w:numId="19">
    <w:abstractNumId w:val="20"/>
  </w:num>
  <w:num w:numId="20">
    <w:abstractNumId w:val="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9E7"/>
    <w:rsid w:val="000314C3"/>
    <w:rsid w:val="00060EAC"/>
    <w:rsid w:val="0008430F"/>
    <w:rsid w:val="000F5CB0"/>
    <w:rsid w:val="001A4E41"/>
    <w:rsid w:val="00236B1D"/>
    <w:rsid w:val="0024275B"/>
    <w:rsid w:val="002D5498"/>
    <w:rsid w:val="00351A4C"/>
    <w:rsid w:val="003E52A1"/>
    <w:rsid w:val="00463C0D"/>
    <w:rsid w:val="00484DF4"/>
    <w:rsid w:val="004B79E7"/>
    <w:rsid w:val="004D43D1"/>
    <w:rsid w:val="00506A4A"/>
    <w:rsid w:val="005E6205"/>
    <w:rsid w:val="00693777"/>
    <w:rsid w:val="006C6142"/>
    <w:rsid w:val="006E1969"/>
    <w:rsid w:val="00724C9E"/>
    <w:rsid w:val="007419B7"/>
    <w:rsid w:val="00787328"/>
    <w:rsid w:val="007F747B"/>
    <w:rsid w:val="008A3B6E"/>
    <w:rsid w:val="009416FB"/>
    <w:rsid w:val="00954E50"/>
    <w:rsid w:val="009A3547"/>
    <w:rsid w:val="009C1D8D"/>
    <w:rsid w:val="00A110FD"/>
    <w:rsid w:val="00A14285"/>
    <w:rsid w:val="00A5162A"/>
    <w:rsid w:val="00A548D7"/>
    <w:rsid w:val="00A65412"/>
    <w:rsid w:val="00AC115D"/>
    <w:rsid w:val="00B25F83"/>
    <w:rsid w:val="00BB1A26"/>
    <w:rsid w:val="00BF63F6"/>
    <w:rsid w:val="00C90839"/>
    <w:rsid w:val="00CE2D20"/>
    <w:rsid w:val="00D03562"/>
    <w:rsid w:val="00DE53BF"/>
    <w:rsid w:val="00E3372C"/>
    <w:rsid w:val="00E3587A"/>
    <w:rsid w:val="00EB3947"/>
    <w:rsid w:val="00ED7034"/>
    <w:rsid w:val="00FA008B"/>
    <w:rsid w:val="00FF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B3CF7"/>
  <w15:docId w15:val="{7C19DBED-190A-44B4-BC05-91B6E515B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2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0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0"/>
    <w:next w:val="a0"/>
    <w:uiPriority w:val="99"/>
    <w:unhideWhenUsed/>
  </w:style>
  <w:style w:type="paragraph" w:styleId="afb">
    <w:name w:val="Body Text Indent"/>
    <w:basedOn w:val="a0"/>
    <w:link w:val="afc"/>
    <w:pPr>
      <w:ind w:left="720" w:hanging="720"/>
      <w:jc w:val="center"/>
    </w:pPr>
    <w:rPr>
      <w:sz w:val="28"/>
      <w:lang w:val="en-US" w:eastAsia="en-US"/>
    </w:rPr>
  </w:style>
  <w:style w:type="character" w:styleId="afd">
    <w:name w:val="page number"/>
    <w:basedOn w:val="a1"/>
  </w:style>
  <w:style w:type="paragraph" w:styleId="afe">
    <w:name w:val="Body Text"/>
    <w:basedOn w:val="a0"/>
    <w:rPr>
      <w:sz w:val="26"/>
    </w:rPr>
  </w:style>
  <w:style w:type="paragraph" w:styleId="25">
    <w:name w:val="Body Text Indent 2"/>
    <w:basedOn w:val="a0"/>
    <w:pPr>
      <w:ind w:left="5040"/>
    </w:pPr>
    <w:rPr>
      <w:sz w:val="24"/>
    </w:rPr>
  </w:style>
  <w:style w:type="paragraph" w:styleId="33">
    <w:name w:val="Body Text Indent 3"/>
    <w:basedOn w:val="a0"/>
    <w:pPr>
      <w:ind w:firstLine="709"/>
    </w:pPr>
    <w:rPr>
      <w:sz w:val="26"/>
    </w:rPr>
  </w:style>
  <w:style w:type="paragraph" w:customStyle="1" w:styleId="aff">
    <w:name w:val="Список определений"/>
    <w:basedOn w:val="a0"/>
    <w:next w:val="a0"/>
    <w:pPr>
      <w:ind w:left="360"/>
    </w:pPr>
    <w:rPr>
      <w:sz w:val="24"/>
    </w:rPr>
  </w:style>
  <w:style w:type="paragraph" w:customStyle="1" w:styleId="aff0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4">
    <w:name w:val="Body Text 3"/>
    <w:basedOn w:val="a0"/>
    <w:link w:val="35"/>
    <w:pPr>
      <w:spacing w:after="120"/>
    </w:pPr>
    <w:rPr>
      <w:sz w:val="16"/>
      <w:szCs w:val="16"/>
      <w:lang w:val="en-US" w:eastAsia="en-US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afc">
    <w:name w:val="Основной текст с отступом Знак"/>
    <w:link w:val="afb"/>
    <w:rPr>
      <w:sz w:val="28"/>
    </w:r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ff1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f2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f3">
    <w:name w:val="Strong"/>
    <w:uiPriority w:val="22"/>
    <w:qFormat/>
    <w:rPr>
      <w:b/>
      <w:bCs/>
    </w:rPr>
  </w:style>
  <w:style w:type="character" w:styleId="aff4">
    <w:name w:val="FollowedHyperlink"/>
    <w:rPr>
      <w:color w:val="800080"/>
      <w:u w:val="single"/>
    </w:rPr>
  </w:style>
  <w:style w:type="paragraph" w:customStyle="1" w:styleId="13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col-property">
    <w:name w:val="col-property"/>
  </w:style>
  <w:style w:type="character" w:customStyle="1" w:styleId="col-value">
    <w:name w:val="col-value"/>
  </w:style>
  <w:style w:type="paragraph" w:styleId="aff5">
    <w:name w:val="Balloon Text"/>
    <w:basedOn w:val="a0"/>
    <w:link w:val="aff6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link w:val="aff5"/>
    <w:rPr>
      <w:rFonts w:ascii="Tahoma" w:hAnsi="Tahoma" w:cs="Tahoma"/>
      <w:sz w:val="16"/>
      <w:szCs w:val="16"/>
    </w:rPr>
  </w:style>
  <w:style w:type="paragraph" w:customStyle="1" w:styleId="ListParagraph1BulletListFooterTextnumberedParagraphedeliste1lp1Bullet1UseCaseListParagraphULA">
    <w:name w:val="Абзац списка;Нумерованый список;List Paragraph1;Bullet List;FooterText;numbered;Paragraphe de liste1;lp1;ТЗ список;Абзац списка литеральный;Bullet 1;Use Case List Paragraph;СписНенумерКП;UL;Абзац маркированнный;A_маркированный_список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</w:style>
  <w:style w:type="character" w:styleId="aff7">
    <w:name w:val="annotation reference"/>
    <w:basedOn w:val="a1"/>
    <w:uiPriority w:val="99"/>
    <w:semiHidden/>
    <w:unhideWhenUsed/>
    <w:rsid w:val="007419B7"/>
    <w:rPr>
      <w:sz w:val="16"/>
      <w:szCs w:val="16"/>
    </w:rPr>
  </w:style>
  <w:style w:type="paragraph" w:styleId="aff8">
    <w:name w:val="annotation text"/>
    <w:basedOn w:val="a0"/>
    <w:link w:val="aff9"/>
    <w:uiPriority w:val="99"/>
    <w:semiHidden/>
    <w:unhideWhenUsed/>
    <w:rsid w:val="007419B7"/>
  </w:style>
  <w:style w:type="character" w:customStyle="1" w:styleId="aff9">
    <w:name w:val="Текст примечания Знак"/>
    <w:basedOn w:val="a1"/>
    <w:link w:val="aff8"/>
    <w:uiPriority w:val="99"/>
    <w:semiHidden/>
    <w:rsid w:val="007419B7"/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7419B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7419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Янова Марина Николаевна</cp:lastModifiedBy>
  <cp:revision>11</cp:revision>
  <cp:lastPrinted>2026-08-18T12:32:00Z</cp:lastPrinted>
  <dcterms:created xsi:type="dcterms:W3CDTF">2026-04-15T10:40:00Z</dcterms:created>
  <dcterms:modified xsi:type="dcterms:W3CDTF">2026-08-21T12:11:00Z</dcterms:modified>
  <cp:version>1048576</cp:version>
</cp:coreProperties>
</file>